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F04A5" w14:textId="1A507329" w:rsidR="009A7356" w:rsidRDefault="00C72C88" w:rsidP="009A7356">
      <w:pPr>
        <w:pStyle w:val="NormalWeb"/>
      </w:pPr>
      <w:r>
        <w:rPr>
          <w:noProof/>
        </w:rPr>
        <w:drawing>
          <wp:anchor distT="0" distB="0" distL="114300" distR="114300" simplePos="0" relativeHeight="251658240" behindDoc="1" locked="0" layoutInCell="1" allowOverlap="1" wp14:anchorId="0DE90697" wp14:editId="19DDC178">
            <wp:simplePos x="0" y="0"/>
            <wp:positionH relativeFrom="column">
              <wp:posOffset>-348615</wp:posOffset>
            </wp:positionH>
            <wp:positionV relativeFrom="paragraph">
              <wp:posOffset>6985</wp:posOffset>
            </wp:positionV>
            <wp:extent cx="2400300" cy="666750"/>
            <wp:effectExtent l="0" t="0" r="0" b="0"/>
            <wp:wrapNone/>
            <wp:docPr id="3" name="Image 2"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Une image contenant texte, Police, Graphique, logo&#10;&#10;Description générée automatiquemen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00300" cy="666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7356">
        <w:rPr>
          <w:noProof/>
        </w:rPr>
        <w:drawing>
          <wp:anchor distT="0" distB="0" distL="114300" distR="114300" simplePos="0" relativeHeight="251659264" behindDoc="1" locked="0" layoutInCell="1" allowOverlap="1" wp14:anchorId="67ACCC21" wp14:editId="360D7D8A">
            <wp:simplePos x="0" y="0"/>
            <wp:positionH relativeFrom="column">
              <wp:posOffset>3709035</wp:posOffset>
            </wp:positionH>
            <wp:positionV relativeFrom="paragraph">
              <wp:posOffset>-135890</wp:posOffset>
            </wp:positionV>
            <wp:extent cx="2647950" cy="933450"/>
            <wp:effectExtent l="0" t="0" r="0" b="0"/>
            <wp:wrapNone/>
            <wp:docPr id="1675370815"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70815" name="Image 1" descr="Une image contenant texte, Police, logo, Graphique&#10;&#10;Description générée automatiqu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795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45DAE5" w14:textId="4C5CD418" w:rsidR="009B5063" w:rsidRPr="00BA16B2" w:rsidRDefault="009B5063" w:rsidP="009B5063">
      <w:pPr>
        <w:rPr>
          <w:rFonts w:ascii="Century Gothic" w:hAnsi="Century Gothic" w:cstheme="majorHAnsi"/>
          <w:bCs/>
        </w:rPr>
      </w:pPr>
    </w:p>
    <w:p w14:paraId="719199CD" w14:textId="79B4A4EF" w:rsidR="00037AC7" w:rsidRDefault="009A7356" w:rsidP="005E5754">
      <w:pPr>
        <w:tabs>
          <w:tab w:val="left" w:pos="7005"/>
        </w:tabs>
        <w:spacing w:after="0"/>
        <w:rPr>
          <w:rFonts w:ascii="Century Gothic" w:hAnsi="Century Gothic" w:cs="Arial"/>
          <w:b/>
          <w:bCs/>
        </w:rPr>
      </w:pPr>
      <w:r>
        <w:rPr>
          <w:rFonts w:ascii="Century Gothic" w:hAnsi="Century Gothic" w:cs="Arial"/>
          <w:b/>
          <w:bCs/>
        </w:rPr>
        <w:tab/>
      </w:r>
    </w:p>
    <w:p w14:paraId="493E5A80" w14:textId="301004B6" w:rsidR="00B71ACB" w:rsidRPr="0089557A" w:rsidRDefault="00B71ACB" w:rsidP="00B71ACB">
      <w:pPr>
        <w:spacing w:after="0"/>
        <w:jc w:val="center"/>
        <w:rPr>
          <w:rFonts w:ascii="Century Gothic" w:hAnsi="Century Gothic" w:cs="Arial"/>
          <w:b/>
          <w:bCs/>
        </w:rPr>
      </w:pPr>
      <w:r w:rsidRPr="0089557A">
        <w:rPr>
          <w:rFonts w:ascii="Century Gothic" w:hAnsi="Century Gothic" w:cs="Arial"/>
          <w:b/>
          <w:bCs/>
        </w:rPr>
        <w:t>OFFRE DE STAGE</w:t>
      </w:r>
    </w:p>
    <w:p w14:paraId="5C85580A" w14:textId="151C4CA2" w:rsidR="00AC7267" w:rsidRPr="00BA16B2" w:rsidRDefault="00AC7267" w:rsidP="00AC7267">
      <w:pPr>
        <w:tabs>
          <w:tab w:val="center" w:pos="4677"/>
          <w:tab w:val="left" w:pos="7164"/>
        </w:tabs>
        <w:spacing w:after="0"/>
        <w:rPr>
          <w:rFonts w:ascii="Century Gothic" w:hAnsi="Century Gothic" w:cs="Arial"/>
          <w:b/>
          <w:bCs/>
        </w:rPr>
      </w:pPr>
      <w:r>
        <w:rPr>
          <w:rFonts w:ascii="Century Gothic" w:hAnsi="Century Gothic" w:cs="Arial"/>
          <w:b/>
          <w:bCs/>
        </w:rPr>
        <w:tab/>
      </w:r>
      <w:r w:rsidR="00B71ACB" w:rsidRPr="00BA16B2">
        <w:rPr>
          <w:rFonts w:ascii="Century Gothic" w:hAnsi="Century Gothic" w:cs="Arial"/>
          <w:b/>
          <w:bCs/>
        </w:rPr>
        <w:t>Communauté urbaine de Dunkerque</w:t>
      </w:r>
      <w:r>
        <w:rPr>
          <w:rFonts w:ascii="Century Gothic" w:hAnsi="Century Gothic" w:cs="Arial"/>
          <w:b/>
          <w:bCs/>
        </w:rPr>
        <w:t xml:space="preserve"> / Ville de Dunkerque </w:t>
      </w:r>
    </w:p>
    <w:p w14:paraId="1BDD3A48" w14:textId="29ED82A3" w:rsidR="00B71ACB" w:rsidRPr="0074478A" w:rsidRDefault="00B71ACB" w:rsidP="00B71ACB">
      <w:pPr>
        <w:spacing w:after="0"/>
        <w:jc w:val="center"/>
        <w:rPr>
          <w:rFonts w:ascii="Century Gothic" w:hAnsi="Century Gothic" w:cs="Arial"/>
          <w:i/>
          <w:iCs/>
          <w:color w:val="000000" w:themeColor="text1"/>
        </w:rPr>
      </w:pPr>
      <w:r w:rsidRPr="00BA16B2">
        <w:rPr>
          <w:rFonts w:ascii="Century Gothic" w:hAnsi="Century Gothic" w:cs="Arial"/>
          <w:b/>
          <w:bCs/>
        </w:rPr>
        <w:t xml:space="preserve">Direction </w:t>
      </w:r>
      <w:r w:rsidR="005678AB">
        <w:rPr>
          <w:rFonts w:ascii="Century Gothic" w:hAnsi="Century Gothic" w:cs="Arial"/>
          <w:i/>
          <w:iCs/>
          <w:color w:val="000000" w:themeColor="text1"/>
        </w:rPr>
        <w:t>Ville Durable</w:t>
      </w:r>
    </w:p>
    <w:p w14:paraId="1111AFEE" w14:textId="0B649F76" w:rsidR="00B71ACB" w:rsidRPr="0074478A" w:rsidRDefault="00B71ACB" w:rsidP="00B71ACB">
      <w:pPr>
        <w:spacing w:after="0"/>
        <w:jc w:val="center"/>
        <w:rPr>
          <w:rFonts w:ascii="Century Gothic" w:hAnsi="Century Gothic" w:cs="Arial"/>
          <w:i/>
          <w:iCs/>
          <w:color w:val="000000" w:themeColor="text1"/>
        </w:rPr>
      </w:pPr>
      <w:r w:rsidRPr="00BA16B2">
        <w:rPr>
          <w:rFonts w:ascii="Century Gothic" w:hAnsi="Century Gothic" w:cs="Arial"/>
          <w:b/>
          <w:bCs/>
        </w:rPr>
        <w:t xml:space="preserve">Service </w:t>
      </w:r>
      <w:r w:rsidR="00AA35F2">
        <w:rPr>
          <w:rFonts w:ascii="Century Gothic" w:hAnsi="Century Gothic" w:cs="Arial"/>
          <w:i/>
          <w:iCs/>
          <w:color w:val="000000" w:themeColor="text1"/>
        </w:rPr>
        <w:t>Ville Renouvelée</w:t>
      </w:r>
    </w:p>
    <w:p w14:paraId="1DE963D9" w14:textId="77777777" w:rsidR="00AA35F2" w:rsidRDefault="00AA35F2" w:rsidP="00AA35F2">
      <w:pPr>
        <w:spacing w:after="0"/>
        <w:jc w:val="center"/>
        <w:rPr>
          <w:rFonts w:ascii="Century Gothic" w:hAnsi="Century Gothic" w:cstheme="majorHAnsi"/>
          <w:bCs/>
        </w:rPr>
      </w:pPr>
      <w:r>
        <w:rPr>
          <w:rFonts w:ascii="Century Gothic" w:hAnsi="Century Gothic" w:cstheme="majorHAnsi"/>
          <w:bCs/>
        </w:rPr>
        <w:t>Evaluation du programme Action Cœur de Ville</w:t>
      </w:r>
    </w:p>
    <w:p w14:paraId="3E7F57FE" w14:textId="77777777" w:rsidR="00B71ACB" w:rsidRPr="00BA16B2" w:rsidRDefault="00B71ACB" w:rsidP="00B71ACB">
      <w:pPr>
        <w:spacing w:after="0"/>
        <w:jc w:val="both"/>
        <w:rPr>
          <w:rFonts w:ascii="Century Gothic" w:hAnsi="Century Gothic" w:cs="Arial"/>
          <w:sz w:val="20"/>
          <w:szCs w:val="20"/>
        </w:rPr>
      </w:pPr>
    </w:p>
    <w:p w14:paraId="1671BC81" w14:textId="77777777" w:rsidR="00BA16B2" w:rsidRPr="00C72C88" w:rsidRDefault="00B71ACB" w:rsidP="00B71ACB">
      <w:pPr>
        <w:spacing w:after="0"/>
        <w:jc w:val="both"/>
        <w:rPr>
          <w:rFonts w:ascii="Century Gothic" w:hAnsi="Century Gothic" w:cs="Arial"/>
          <w:b/>
          <w:bCs/>
          <w:sz w:val="20"/>
          <w:szCs w:val="20"/>
        </w:rPr>
      </w:pPr>
      <w:r w:rsidRPr="00C72C88">
        <w:rPr>
          <w:rFonts w:ascii="Century Gothic" w:hAnsi="Century Gothic" w:cs="Arial"/>
          <w:b/>
          <w:bCs/>
          <w:sz w:val="20"/>
          <w:szCs w:val="20"/>
          <w:u w:val="single"/>
        </w:rPr>
        <w:t>Contexte</w:t>
      </w:r>
      <w:r w:rsidRPr="00C72C88">
        <w:rPr>
          <w:rFonts w:ascii="Century Gothic" w:hAnsi="Century Gothic" w:cs="Arial"/>
          <w:b/>
          <w:bCs/>
          <w:sz w:val="20"/>
          <w:szCs w:val="20"/>
        </w:rPr>
        <w:t> :</w:t>
      </w:r>
      <w:r w:rsidR="00BA16B2" w:rsidRPr="00C72C88">
        <w:rPr>
          <w:rFonts w:ascii="Century Gothic" w:hAnsi="Century Gothic" w:cs="Arial"/>
          <w:b/>
          <w:bCs/>
          <w:sz w:val="20"/>
          <w:szCs w:val="20"/>
        </w:rPr>
        <w:t xml:space="preserve"> </w:t>
      </w:r>
    </w:p>
    <w:p w14:paraId="3C9BC90C" w14:textId="77777777" w:rsidR="00AA35F2" w:rsidRPr="00C72C88" w:rsidRDefault="00AA35F2" w:rsidP="00AA35F2">
      <w:pPr>
        <w:jc w:val="both"/>
        <w:rPr>
          <w:rFonts w:ascii="Century Gothic" w:hAnsi="Century Gothic"/>
          <w:color w:val="000000" w:themeColor="text1"/>
          <w:sz w:val="20"/>
          <w:szCs w:val="20"/>
        </w:rPr>
      </w:pPr>
      <w:r w:rsidRPr="00C72C88">
        <w:rPr>
          <w:rFonts w:ascii="Century Gothic" w:hAnsi="Century Gothic"/>
          <w:color w:val="000000" w:themeColor="text1"/>
          <w:sz w:val="20"/>
          <w:szCs w:val="20"/>
        </w:rPr>
        <w:t xml:space="preserve">Piloté et coordonné par l’Agence Nationale pour la Cohésion des Territoires (ANCT), le programme Action Cœur de Ville (ACV) est engagé depuis le printemps 2018, et concerne 234 villes moyennes exerçants une fonction de centralité, en investissant dans la redynamisation de leur centre-ville. La Communauté Urbaine de Dunkerque s’inscrit dans ce programme d’action, en tant que ville bénéficiaire. </w:t>
      </w:r>
    </w:p>
    <w:p w14:paraId="3F7C9432" w14:textId="77777777" w:rsidR="00AA35F2" w:rsidRPr="00C72C88" w:rsidRDefault="00AA35F2" w:rsidP="00AA35F2">
      <w:pPr>
        <w:autoSpaceDE w:val="0"/>
        <w:autoSpaceDN w:val="0"/>
        <w:adjustRightInd w:val="0"/>
        <w:spacing w:after="0" w:line="240" w:lineRule="auto"/>
        <w:jc w:val="both"/>
        <w:rPr>
          <w:rFonts w:ascii="Century Gothic" w:hAnsi="Century Gothic"/>
          <w:color w:val="000000" w:themeColor="text1"/>
          <w:sz w:val="20"/>
          <w:szCs w:val="20"/>
        </w:rPr>
      </w:pPr>
      <w:r w:rsidRPr="00C72C88">
        <w:rPr>
          <w:rFonts w:ascii="Century Gothic" w:hAnsi="Century Gothic"/>
          <w:color w:val="000000" w:themeColor="text1"/>
          <w:sz w:val="20"/>
          <w:szCs w:val="20"/>
        </w:rPr>
        <w:t>Le programme d’action vise concrètement à améliorer les conditions de vie des habitants, remettre les commerces, les services et activités en ville et enfin à stopper l’étalement urbain en régulant notamment les implantations périphériques et en rendant la ville plus attractive, naturelle et résiliente pour tous.</w:t>
      </w:r>
    </w:p>
    <w:p w14:paraId="294E1CE7" w14:textId="77777777" w:rsidR="00AA35F2" w:rsidRPr="00AA35F2" w:rsidRDefault="00AA35F2" w:rsidP="00AA35F2">
      <w:pPr>
        <w:autoSpaceDE w:val="0"/>
        <w:autoSpaceDN w:val="0"/>
        <w:adjustRightInd w:val="0"/>
        <w:spacing w:after="0" w:line="240" w:lineRule="auto"/>
        <w:jc w:val="both"/>
        <w:rPr>
          <w:rFonts w:ascii="Century Gothic" w:hAnsi="Century Gothic"/>
          <w:color w:val="000000" w:themeColor="text1"/>
          <w:sz w:val="20"/>
        </w:rPr>
      </w:pPr>
    </w:p>
    <w:p w14:paraId="47BD8DCF" w14:textId="75006DE0" w:rsidR="00BA16B2" w:rsidRPr="005E5754" w:rsidRDefault="00AA35F2" w:rsidP="005E5754">
      <w:pPr>
        <w:jc w:val="both"/>
        <w:rPr>
          <w:rFonts w:ascii="Century Gothic" w:hAnsi="Century Gothic"/>
          <w:color w:val="000000" w:themeColor="text1"/>
          <w:sz w:val="20"/>
        </w:rPr>
      </w:pPr>
      <w:r w:rsidRPr="00AA35F2">
        <w:rPr>
          <w:rFonts w:ascii="Century Gothic" w:hAnsi="Century Gothic"/>
          <w:color w:val="000000" w:themeColor="text1"/>
          <w:sz w:val="20"/>
        </w:rPr>
        <w:t xml:space="preserve">Afin de préparer l’évaluation </w:t>
      </w:r>
      <w:r>
        <w:rPr>
          <w:rFonts w:ascii="Century Gothic" w:hAnsi="Century Gothic"/>
          <w:color w:val="000000" w:themeColor="text1"/>
          <w:sz w:val="20"/>
        </w:rPr>
        <w:t xml:space="preserve">obligatoire </w:t>
      </w:r>
      <w:r w:rsidRPr="00AA35F2">
        <w:rPr>
          <w:rFonts w:ascii="Century Gothic" w:hAnsi="Century Gothic"/>
          <w:color w:val="000000" w:themeColor="text1"/>
          <w:sz w:val="20"/>
        </w:rPr>
        <w:t>du programme d’Action Cœur de Ville avant son échéance en 2026, la Communauté Urbaine de Dunkerque souhaite cibler certains indicateurs et travailler à une grille d’évaluation de ces derniers dans le but d’en faire une évaluation.</w:t>
      </w:r>
    </w:p>
    <w:p w14:paraId="11876FB7" w14:textId="22286CF9" w:rsidR="00AA35F2" w:rsidRPr="005E5754" w:rsidRDefault="00B71ACB" w:rsidP="005E5754">
      <w:pPr>
        <w:spacing w:after="0"/>
        <w:rPr>
          <w:rFonts w:ascii="Century Gothic" w:hAnsi="Century Gothic" w:cs="Arial"/>
          <w:b/>
          <w:bCs/>
        </w:rPr>
      </w:pPr>
      <w:r w:rsidRPr="00BA16B2">
        <w:rPr>
          <w:rFonts w:ascii="Century Gothic" w:hAnsi="Century Gothic" w:cs="Arial"/>
          <w:b/>
          <w:bCs/>
          <w:u w:val="single"/>
        </w:rPr>
        <w:t>Objet du stage</w:t>
      </w:r>
      <w:r w:rsidRPr="00BA16B2">
        <w:rPr>
          <w:rFonts w:ascii="Century Gothic" w:hAnsi="Century Gothic" w:cs="Arial"/>
          <w:b/>
          <w:bCs/>
        </w:rPr>
        <w:t> :</w:t>
      </w:r>
    </w:p>
    <w:p w14:paraId="13D56C24" w14:textId="04B50F56" w:rsidR="00AA35F2" w:rsidRPr="00AA35F2" w:rsidRDefault="00AA35F2" w:rsidP="00AA35F2">
      <w:pPr>
        <w:spacing w:after="0"/>
        <w:jc w:val="both"/>
        <w:rPr>
          <w:rFonts w:ascii="Century Gothic" w:hAnsi="Century Gothic" w:cs="Arial"/>
          <w:sz w:val="20"/>
          <w:szCs w:val="20"/>
        </w:rPr>
      </w:pPr>
      <w:r>
        <w:rPr>
          <w:rFonts w:ascii="Century Gothic" w:hAnsi="Century Gothic" w:cs="Arial"/>
          <w:sz w:val="20"/>
          <w:szCs w:val="20"/>
        </w:rPr>
        <w:t xml:space="preserve">- </w:t>
      </w:r>
      <w:r w:rsidRPr="00AA35F2">
        <w:rPr>
          <w:rFonts w:ascii="Century Gothic" w:hAnsi="Century Gothic" w:cs="Arial"/>
          <w:sz w:val="20"/>
          <w:szCs w:val="20"/>
        </w:rPr>
        <w:t>Appréhender les différentes thématiques entrant dans le cadre du programme d’Action Cœur de Ville ;</w:t>
      </w:r>
    </w:p>
    <w:p w14:paraId="7DA25E71" w14:textId="763A78AF" w:rsidR="00AA35F2" w:rsidRPr="00AA35F2" w:rsidRDefault="00AA35F2" w:rsidP="00AA35F2">
      <w:pPr>
        <w:spacing w:after="0"/>
        <w:jc w:val="both"/>
        <w:rPr>
          <w:rFonts w:ascii="Century Gothic" w:hAnsi="Century Gothic" w:cs="Arial"/>
          <w:sz w:val="20"/>
          <w:szCs w:val="20"/>
        </w:rPr>
      </w:pPr>
      <w:r>
        <w:rPr>
          <w:rFonts w:ascii="Century Gothic" w:hAnsi="Century Gothic" w:cs="Arial"/>
          <w:sz w:val="20"/>
          <w:szCs w:val="20"/>
        </w:rPr>
        <w:t xml:space="preserve">- </w:t>
      </w:r>
      <w:r w:rsidRPr="00AA35F2">
        <w:rPr>
          <w:rFonts w:ascii="Century Gothic" w:hAnsi="Century Gothic" w:cs="Arial"/>
          <w:sz w:val="20"/>
          <w:szCs w:val="20"/>
        </w:rPr>
        <w:t xml:space="preserve">Réaliser un état des lieux de l’avancement des actions menées par la Communauté Urbaine de Dunkerque dans le cadre du programme Action Cœur de Ville ; </w:t>
      </w:r>
    </w:p>
    <w:p w14:paraId="590E0C30" w14:textId="2AE17596" w:rsidR="00AA35F2" w:rsidRPr="00AA35F2" w:rsidRDefault="00AA35F2" w:rsidP="00AA35F2">
      <w:pPr>
        <w:spacing w:after="0"/>
        <w:jc w:val="both"/>
        <w:rPr>
          <w:rFonts w:ascii="Century Gothic" w:hAnsi="Century Gothic" w:cs="Arial"/>
          <w:sz w:val="20"/>
          <w:szCs w:val="20"/>
        </w:rPr>
      </w:pPr>
      <w:r>
        <w:rPr>
          <w:rFonts w:ascii="Century Gothic" w:hAnsi="Century Gothic" w:cs="Arial"/>
          <w:sz w:val="20"/>
          <w:szCs w:val="20"/>
        </w:rPr>
        <w:t xml:space="preserve">- </w:t>
      </w:r>
      <w:r w:rsidRPr="00AA35F2">
        <w:rPr>
          <w:rFonts w:ascii="Century Gothic" w:hAnsi="Century Gothic" w:cs="Arial"/>
          <w:sz w:val="20"/>
          <w:szCs w:val="20"/>
        </w:rPr>
        <w:t xml:space="preserve">Réaliser un benchmarking des évaluations d’ores et déjà engagées dans d’autres villes lauréates du programme d’Action Cœur de Ville ; </w:t>
      </w:r>
    </w:p>
    <w:p w14:paraId="0AF66016" w14:textId="27FB4E32" w:rsidR="00AA35F2" w:rsidRPr="00AA35F2" w:rsidRDefault="00AA35F2" w:rsidP="00AA35F2">
      <w:pPr>
        <w:spacing w:after="0"/>
        <w:jc w:val="both"/>
        <w:rPr>
          <w:rFonts w:ascii="Century Gothic" w:hAnsi="Century Gothic" w:cs="Arial"/>
          <w:sz w:val="20"/>
          <w:szCs w:val="20"/>
        </w:rPr>
      </w:pPr>
      <w:r>
        <w:rPr>
          <w:rFonts w:ascii="Century Gothic" w:hAnsi="Century Gothic" w:cs="Arial"/>
          <w:sz w:val="20"/>
          <w:szCs w:val="20"/>
        </w:rPr>
        <w:t xml:space="preserve">- Elaborer </w:t>
      </w:r>
      <w:r w:rsidRPr="00AA35F2">
        <w:rPr>
          <w:rFonts w:ascii="Century Gothic" w:hAnsi="Century Gothic" w:cs="Arial"/>
          <w:sz w:val="20"/>
          <w:szCs w:val="20"/>
        </w:rPr>
        <w:t>une grille d’analyse pour l’évaluation du programme Action Cœur de Ville ;</w:t>
      </w:r>
    </w:p>
    <w:p w14:paraId="2D91021B" w14:textId="3F7BDD41" w:rsidR="00AA35F2" w:rsidRDefault="00AA35F2" w:rsidP="00AA35F2">
      <w:pPr>
        <w:spacing w:after="0"/>
        <w:jc w:val="both"/>
        <w:rPr>
          <w:rFonts w:ascii="Century Gothic" w:hAnsi="Century Gothic" w:cs="Arial"/>
          <w:sz w:val="20"/>
          <w:szCs w:val="20"/>
        </w:rPr>
      </w:pPr>
      <w:r>
        <w:rPr>
          <w:rFonts w:ascii="Century Gothic" w:hAnsi="Century Gothic" w:cs="Arial"/>
          <w:sz w:val="20"/>
          <w:szCs w:val="20"/>
        </w:rPr>
        <w:t xml:space="preserve">- </w:t>
      </w:r>
      <w:r w:rsidRPr="00AA35F2">
        <w:rPr>
          <w:rFonts w:ascii="Century Gothic" w:hAnsi="Century Gothic" w:cs="Arial"/>
          <w:sz w:val="20"/>
          <w:szCs w:val="20"/>
        </w:rPr>
        <w:t xml:space="preserve">Cibler certains indicateurs qu’il conviendrait d’évaluer, en argumentant la pertinence de ce choix et en proposant des méthodologies pour leur évaluation ; </w:t>
      </w:r>
    </w:p>
    <w:p w14:paraId="13342EDA" w14:textId="2C843153" w:rsidR="00BA16B2" w:rsidRDefault="00AA35F2" w:rsidP="00B71ACB">
      <w:pPr>
        <w:spacing w:after="0"/>
        <w:jc w:val="both"/>
        <w:rPr>
          <w:rFonts w:ascii="Century Gothic" w:hAnsi="Century Gothic" w:cs="Arial"/>
          <w:sz w:val="20"/>
          <w:szCs w:val="20"/>
        </w:rPr>
      </w:pPr>
      <w:r>
        <w:rPr>
          <w:rFonts w:ascii="Century Gothic" w:hAnsi="Century Gothic" w:cs="Arial"/>
          <w:sz w:val="20"/>
          <w:szCs w:val="20"/>
        </w:rPr>
        <w:t xml:space="preserve">- Réaliser </w:t>
      </w:r>
      <w:r w:rsidRPr="00AA35F2">
        <w:rPr>
          <w:rFonts w:ascii="Century Gothic" w:hAnsi="Century Gothic" w:cs="Arial"/>
          <w:sz w:val="20"/>
          <w:szCs w:val="20"/>
        </w:rPr>
        <w:t>l’évaluation</w:t>
      </w:r>
      <w:r>
        <w:rPr>
          <w:rFonts w:ascii="Century Gothic" w:hAnsi="Century Gothic" w:cs="Arial"/>
          <w:sz w:val="20"/>
          <w:szCs w:val="20"/>
        </w:rPr>
        <w:t xml:space="preserve"> des indicateurs sélectionnés ;</w:t>
      </w:r>
      <w:r w:rsidRPr="00AA35F2">
        <w:rPr>
          <w:rFonts w:ascii="Century Gothic" w:hAnsi="Century Gothic" w:cs="Arial"/>
          <w:sz w:val="20"/>
          <w:szCs w:val="20"/>
        </w:rPr>
        <w:t xml:space="preserve"> </w:t>
      </w:r>
    </w:p>
    <w:p w14:paraId="4A39591B" w14:textId="77777777" w:rsidR="005E5754" w:rsidRPr="00BA16B2" w:rsidRDefault="005E5754" w:rsidP="00B71ACB">
      <w:pPr>
        <w:spacing w:after="0"/>
        <w:jc w:val="both"/>
        <w:rPr>
          <w:rFonts w:ascii="Century Gothic" w:hAnsi="Century Gothic" w:cs="Arial"/>
          <w:sz w:val="20"/>
          <w:szCs w:val="20"/>
        </w:rPr>
      </w:pPr>
    </w:p>
    <w:p w14:paraId="266B21A8" w14:textId="77777777" w:rsidR="00B71ACB" w:rsidRPr="00BA16B2" w:rsidRDefault="00B71ACB" w:rsidP="00B71ACB">
      <w:pPr>
        <w:spacing w:after="0"/>
        <w:jc w:val="both"/>
        <w:rPr>
          <w:rFonts w:ascii="Century Gothic" w:hAnsi="Century Gothic" w:cs="Arial"/>
          <w:sz w:val="20"/>
          <w:szCs w:val="20"/>
        </w:rPr>
      </w:pPr>
      <w:r w:rsidRPr="00BA16B2">
        <w:rPr>
          <w:rFonts w:ascii="Century Gothic" w:hAnsi="Century Gothic" w:cs="Arial"/>
          <w:b/>
          <w:bCs/>
          <w:u w:val="single"/>
        </w:rPr>
        <w:t>Période et modalités de stage</w:t>
      </w:r>
      <w:r w:rsidRPr="00BA16B2">
        <w:rPr>
          <w:rFonts w:ascii="Century Gothic" w:hAnsi="Century Gothic" w:cs="Arial"/>
          <w:b/>
          <w:bCs/>
          <w:sz w:val="20"/>
          <w:szCs w:val="20"/>
          <w:u w:val="single"/>
        </w:rPr>
        <w:t xml:space="preserve"> </w:t>
      </w:r>
      <w:r w:rsidRPr="00BA16B2">
        <w:rPr>
          <w:rFonts w:ascii="Century Gothic" w:hAnsi="Century Gothic" w:cs="Arial"/>
          <w:b/>
          <w:bCs/>
          <w:sz w:val="20"/>
          <w:szCs w:val="20"/>
        </w:rPr>
        <w:t xml:space="preserve">: </w:t>
      </w:r>
    </w:p>
    <w:p w14:paraId="76F6F8ED" w14:textId="05A0F32F" w:rsidR="00B71ACB" w:rsidRPr="0074478A" w:rsidRDefault="00BA16B2" w:rsidP="00B71ACB">
      <w:pPr>
        <w:spacing w:after="0"/>
        <w:rPr>
          <w:rFonts w:ascii="Century Gothic" w:hAnsi="Century Gothic" w:cs="Arial"/>
          <w:i/>
          <w:iCs/>
          <w:color w:val="000000" w:themeColor="text1"/>
          <w:sz w:val="20"/>
          <w:szCs w:val="20"/>
        </w:rPr>
      </w:pPr>
      <w:r w:rsidRPr="00BA16B2">
        <w:rPr>
          <w:rFonts w:ascii="Century Gothic" w:hAnsi="Century Gothic" w:cs="Arial"/>
          <w:b/>
          <w:bCs/>
          <w:sz w:val="20"/>
          <w:szCs w:val="20"/>
        </w:rPr>
        <w:t>Période</w:t>
      </w:r>
      <w:r w:rsidR="00B71ACB" w:rsidRPr="00BA16B2">
        <w:rPr>
          <w:rFonts w:ascii="Century Gothic" w:hAnsi="Century Gothic" w:cs="Arial"/>
          <w:b/>
          <w:bCs/>
          <w:sz w:val="20"/>
          <w:szCs w:val="20"/>
        </w:rPr>
        <w:t> </w:t>
      </w:r>
      <w:r w:rsidR="00025E14" w:rsidRPr="00025E14">
        <w:rPr>
          <w:rFonts w:ascii="Century Gothic" w:hAnsi="Century Gothic" w:cs="Arial"/>
          <w:sz w:val="20"/>
          <w:szCs w:val="20"/>
        </w:rPr>
        <w:t>janvier à septembre 2026</w:t>
      </w:r>
      <w:r w:rsidRPr="0074478A">
        <w:rPr>
          <w:rFonts w:ascii="Century Gothic" w:hAnsi="Century Gothic" w:cs="Arial"/>
          <w:color w:val="000000" w:themeColor="text1"/>
          <w:sz w:val="20"/>
          <w:szCs w:val="20"/>
        </w:rPr>
        <w:t xml:space="preserve"> </w:t>
      </w:r>
      <w:r w:rsidR="00B71ACB" w:rsidRPr="00BA16B2">
        <w:rPr>
          <w:rFonts w:ascii="Century Gothic" w:hAnsi="Century Gothic" w:cs="Arial"/>
          <w:sz w:val="20"/>
          <w:szCs w:val="20"/>
        </w:rPr>
        <w:t xml:space="preserve">- </w:t>
      </w:r>
      <w:r w:rsidR="00B71ACB" w:rsidRPr="00BA16B2">
        <w:rPr>
          <w:rFonts w:ascii="Century Gothic" w:hAnsi="Century Gothic" w:cs="Arial"/>
          <w:b/>
          <w:bCs/>
          <w:sz w:val="20"/>
          <w:szCs w:val="20"/>
        </w:rPr>
        <w:t>Durée</w:t>
      </w:r>
      <w:r w:rsidR="00B71ACB" w:rsidRPr="00BA16B2">
        <w:rPr>
          <w:rFonts w:ascii="Century Gothic" w:hAnsi="Century Gothic" w:cs="Arial"/>
          <w:sz w:val="20"/>
          <w:szCs w:val="20"/>
        </w:rPr>
        <w:t> </w:t>
      </w:r>
      <w:r w:rsidR="00025E14">
        <w:rPr>
          <w:rFonts w:ascii="Century Gothic" w:hAnsi="Century Gothic" w:cs="Arial"/>
          <w:sz w:val="20"/>
          <w:szCs w:val="20"/>
        </w:rPr>
        <w:t>3 à 6 mois</w:t>
      </w:r>
      <w:r w:rsidR="00B71ACB" w:rsidRPr="0074478A">
        <w:rPr>
          <w:rFonts w:ascii="Century Gothic" w:hAnsi="Century Gothic" w:cs="Arial"/>
          <w:i/>
          <w:iCs/>
          <w:color w:val="000000" w:themeColor="text1"/>
          <w:sz w:val="20"/>
          <w:szCs w:val="20"/>
        </w:rPr>
        <w:t xml:space="preserve"> </w:t>
      </w:r>
    </w:p>
    <w:p w14:paraId="7BB8A690" w14:textId="24ABEB83" w:rsidR="00B71ACB" w:rsidRPr="0074478A" w:rsidRDefault="00B71ACB" w:rsidP="00B71ACB">
      <w:pPr>
        <w:spacing w:after="0"/>
        <w:rPr>
          <w:rFonts w:ascii="Century Gothic" w:hAnsi="Century Gothic" w:cs="Arial"/>
          <w:i/>
          <w:iCs/>
          <w:color w:val="000000" w:themeColor="text1"/>
          <w:sz w:val="20"/>
          <w:szCs w:val="20"/>
        </w:rPr>
      </w:pPr>
      <w:r w:rsidRPr="0074478A">
        <w:rPr>
          <w:rFonts w:ascii="Century Gothic" w:hAnsi="Century Gothic" w:cs="Arial"/>
          <w:b/>
          <w:bCs/>
          <w:i/>
          <w:iCs/>
          <w:color w:val="000000" w:themeColor="text1"/>
          <w:sz w:val="20"/>
          <w:szCs w:val="20"/>
        </w:rPr>
        <w:t>Lieu</w:t>
      </w:r>
      <w:r w:rsidRPr="0074478A">
        <w:rPr>
          <w:rFonts w:ascii="Century Gothic" w:hAnsi="Century Gothic" w:cs="Arial"/>
          <w:i/>
          <w:iCs/>
          <w:color w:val="000000" w:themeColor="text1"/>
          <w:sz w:val="20"/>
          <w:szCs w:val="20"/>
        </w:rPr>
        <w:t xml:space="preserve"> : </w:t>
      </w:r>
      <w:r w:rsidR="00025E14">
        <w:rPr>
          <w:rFonts w:ascii="Century Gothic" w:hAnsi="Century Gothic" w:cs="Arial"/>
          <w:i/>
          <w:iCs/>
          <w:color w:val="000000" w:themeColor="text1"/>
          <w:sz w:val="20"/>
          <w:szCs w:val="20"/>
        </w:rPr>
        <w:t xml:space="preserve">HAS </w:t>
      </w:r>
    </w:p>
    <w:p w14:paraId="75DAD5ED" w14:textId="77777777" w:rsidR="00B71ACB" w:rsidRPr="00BA16B2" w:rsidRDefault="00B71ACB" w:rsidP="00B71ACB">
      <w:pPr>
        <w:spacing w:after="0"/>
        <w:rPr>
          <w:rFonts w:ascii="Century Gothic" w:hAnsi="Century Gothic" w:cs="Arial"/>
          <w:sz w:val="20"/>
          <w:szCs w:val="20"/>
        </w:rPr>
      </w:pPr>
      <w:r w:rsidRPr="00BA16B2">
        <w:rPr>
          <w:rFonts w:ascii="Century Gothic" w:hAnsi="Century Gothic" w:cs="Arial"/>
          <w:b/>
          <w:bCs/>
          <w:sz w:val="20"/>
          <w:szCs w:val="20"/>
        </w:rPr>
        <w:t>Rémunération</w:t>
      </w:r>
      <w:r w:rsidRPr="00BA16B2">
        <w:rPr>
          <w:rFonts w:ascii="Century Gothic" w:hAnsi="Century Gothic" w:cs="Arial"/>
          <w:sz w:val="20"/>
          <w:szCs w:val="20"/>
        </w:rPr>
        <w:t xml:space="preserve"> : </w:t>
      </w:r>
      <w:r w:rsidRPr="0074478A">
        <w:rPr>
          <w:rFonts w:ascii="Century Gothic" w:hAnsi="Century Gothic" w:cs="Arial"/>
          <w:i/>
          <w:iCs/>
          <w:color w:val="000000" w:themeColor="text1"/>
          <w:sz w:val="20"/>
          <w:szCs w:val="20"/>
        </w:rPr>
        <w:t>gratification du stagiaire selon la législation en vigueur</w:t>
      </w:r>
    </w:p>
    <w:p w14:paraId="674DC96D" w14:textId="37871613" w:rsidR="00B71ACB" w:rsidRPr="0074478A" w:rsidRDefault="00B71ACB" w:rsidP="00B71ACB">
      <w:pPr>
        <w:spacing w:after="0"/>
        <w:rPr>
          <w:rFonts w:ascii="Century Gothic" w:hAnsi="Century Gothic" w:cs="Arial"/>
          <w:i/>
          <w:iCs/>
          <w:color w:val="000000" w:themeColor="text1"/>
          <w:sz w:val="20"/>
          <w:szCs w:val="20"/>
        </w:rPr>
      </w:pPr>
      <w:r w:rsidRPr="00BA16B2">
        <w:rPr>
          <w:rFonts w:ascii="Century Gothic" w:hAnsi="Century Gothic" w:cs="Arial"/>
          <w:b/>
          <w:bCs/>
          <w:sz w:val="20"/>
          <w:szCs w:val="20"/>
        </w:rPr>
        <w:t>Divers</w:t>
      </w:r>
      <w:r w:rsidRPr="00BA16B2">
        <w:rPr>
          <w:rFonts w:ascii="Century Gothic" w:hAnsi="Century Gothic" w:cs="Arial"/>
          <w:sz w:val="20"/>
          <w:szCs w:val="20"/>
        </w:rPr>
        <w:t xml:space="preserve"> : </w:t>
      </w:r>
      <w:r w:rsidRPr="0074478A">
        <w:rPr>
          <w:rFonts w:ascii="Century Gothic" w:hAnsi="Century Gothic" w:cs="Arial"/>
          <w:i/>
          <w:iCs/>
          <w:color w:val="000000" w:themeColor="text1"/>
          <w:sz w:val="20"/>
          <w:szCs w:val="20"/>
        </w:rPr>
        <w:t xml:space="preserve">Déplacement </w:t>
      </w:r>
      <w:r w:rsidR="00BA16B2" w:rsidRPr="0074478A">
        <w:rPr>
          <w:rFonts w:ascii="Century Gothic" w:hAnsi="Century Gothic" w:cs="Arial"/>
          <w:i/>
          <w:iCs/>
          <w:color w:val="000000" w:themeColor="text1"/>
          <w:sz w:val="20"/>
          <w:szCs w:val="20"/>
        </w:rPr>
        <w:t xml:space="preserve">à </w:t>
      </w:r>
      <w:r w:rsidRPr="0074478A">
        <w:rPr>
          <w:rFonts w:ascii="Century Gothic" w:hAnsi="Century Gothic" w:cs="Arial"/>
          <w:i/>
          <w:iCs/>
          <w:color w:val="000000" w:themeColor="text1"/>
          <w:sz w:val="20"/>
          <w:szCs w:val="20"/>
        </w:rPr>
        <w:t>prévoir</w:t>
      </w:r>
      <w:r w:rsidR="00BA16B2" w:rsidRPr="0074478A">
        <w:rPr>
          <w:rFonts w:ascii="Century Gothic" w:hAnsi="Century Gothic" w:cs="Arial"/>
          <w:i/>
          <w:iCs/>
          <w:color w:val="000000" w:themeColor="text1"/>
          <w:sz w:val="20"/>
          <w:szCs w:val="20"/>
        </w:rPr>
        <w:t> </w:t>
      </w:r>
      <w:r w:rsidR="00025E14">
        <w:rPr>
          <w:rFonts w:ascii="Century Gothic" w:hAnsi="Century Gothic" w:cs="Arial"/>
          <w:i/>
          <w:iCs/>
          <w:color w:val="000000" w:themeColor="text1"/>
          <w:sz w:val="20"/>
          <w:szCs w:val="20"/>
        </w:rPr>
        <w:t>sur l’ensemble de la CUD</w:t>
      </w:r>
    </w:p>
    <w:p w14:paraId="2E353CD4" w14:textId="77777777" w:rsidR="00B71ACB" w:rsidRPr="00BA16B2" w:rsidRDefault="00B71ACB" w:rsidP="00B71ACB">
      <w:pPr>
        <w:spacing w:after="0"/>
        <w:jc w:val="both"/>
        <w:rPr>
          <w:rFonts w:ascii="Century Gothic" w:hAnsi="Century Gothic" w:cs="Arial"/>
          <w:sz w:val="20"/>
          <w:szCs w:val="20"/>
        </w:rPr>
      </w:pPr>
    </w:p>
    <w:p w14:paraId="4B6B6FE0" w14:textId="71E2152B" w:rsidR="00B71ACB" w:rsidRPr="00BA16B2" w:rsidRDefault="00B71ACB" w:rsidP="00B71ACB">
      <w:pPr>
        <w:spacing w:after="0"/>
        <w:jc w:val="both"/>
        <w:rPr>
          <w:rFonts w:ascii="Century Gothic" w:hAnsi="Century Gothic" w:cs="Arial"/>
          <w:b/>
          <w:bCs/>
          <w:sz w:val="20"/>
          <w:szCs w:val="20"/>
        </w:rPr>
      </w:pPr>
      <w:r w:rsidRPr="00BA16B2">
        <w:rPr>
          <w:rFonts w:ascii="Century Gothic" w:hAnsi="Century Gothic" w:cs="Arial"/>
          <w:b/>
          <w:bCs/>
          <w:sz w:val="20"/>
          <w:szCs w:val="20"/>
          <w:u w:val="single"/>
        </w:rPr>
        <w:t>Q</w:t>
      </w:r>
      <w:r w:rsidRPr="00BA16B2">
        <w:rPr>
          <w:rFonts w:ascii="Century Gothic" w:hAnsi="Century Gothic" w:cs="Arial"/>
          <w:b/>
          <w:bCs/>
          <w:u w:val="single"/>
        </w:rPr>
        <w:t>ualités requises </w:t>
      </w:r>
      <w:r w:rsidRPr="00BA16B2">
        <w:rPr>
          <w:rFonts w:ascii="Century Gothic" w:hAnsi="Century Gothic" w:cs="Arial"/>
          <w:b/>
          <w:bCs/>
        </w:rPr>
        <w:t xml:space="preserve">: </w:t>
      </w:r>
    </w:p>
    <w:p w14:paraId="73AFBC90" w14:textId="77777777" w:rsidR="00B71ACB" w:rsidRPr="0074478A" w:rsidRDefault="00B71ACB" w:rsidP="00B71ACB">
      <w:pPr>
        <w:pStyle w:val="Paragraphedeliste"/>
        <w:numPr>
          <w:ilvl w:val="0"/>
          <w:numId w:val="14"/>
        </w:numPr>
        <w:spacing w:after="0" w:line="240" w:lineRule="auto"/>
        <w:ind w:left="360"/>
        <w:jc w:val="both"/>
        <w:rPr>
          <w:rFonts w:ascii="Century Gothic" w:hAnsi="Century Gothic" w:cs="Arial"/>
          <w:i/>
          <w:iCs/>
          <w:color w:val="000000" w:themeColor="text1"/>
          <w:sz w:val="20"/>
          <w:szCs w:val="20"/>
        </w:rPr>
      </w:pPr>
      <w:r w:rsidRPr="0074478A">
        <w:rPr>
          <w:rFonts w:ascii="Century Gothic" w:hAnsi="Century Gothic" w:cs="Arial"/>
          <w:i/>
          <w:iCs/>
          <w:color w:val="000000" w:themeColor="text1"/>
          <w:sz w:val="20"/>
          <w:szCs w:val="20"/>
        </w:rPr>
        <w:t>Autonomie, réactivité et force de proposition</w:t>
      </w:r>
    </w:p>
    <w:p w14:paraId="37E1D880" w14:textId="77777777" w:rsidR="00B71ACB" w:rsidRPr="0074478A" w:rsidRDefault="00B71ACB" w:rsidP="00B71ACB">
      <w:pPr>
        <w:pStyle w:val="Paragraphedeliste"/>
        <w:numPr>
          <w:ilvl w:val="0"/>
          <w:numId w:val="14"/>
        </w:numPr>
        <w:spacing w:after="0" w:line="240" w:lineRule="auto"/>
        <w:ind w:left="360"/>
        <w:jc w:val="both"/>
        <w:rPr>
          <w:rFonts w:ascii="Century Gothic" w:hAnsi="Century Gothic" w:cs="Arial"/>
          <w:i/>
          <w:iCs/>
          <w:color w:val="000000" w:themeColor="text1"/>
          <w:sz w:val="20"/>
          <w:szCs w:val="20"/>
        </w:rPr>
      </w:pPr>
      <w:r w:rsidRPr="0074478A">
        <w:rPr>
          <w:rFonts w:ascii="Century Gothic" w:hAnsi="Century Gothic" w:cs="Arial"/>
          <w:i/>
          <w:iCs/>
          <w:color w:val="000000" w:themeColor="text1"/>
          <w:sz w:val="20"/>
          <w:szCs w:val="20"/>
        </w:rPr>
        <w:t>Travail en équipe</w:t>
      </w:r>
    </w:p>
    <w:p w14:paraId="6E3B6776" w14:textId="77777777" w:rsidR="00B71ACB" w:rsidRPr="0074478A" w:rsidRDefault="00B71ACB" w:rsidP="00B71ACB">
      <w:pPr>
        <w:pStyle w:val="Paragraphedeliste"/>
        <w:numPr>
          <w:ilvl w:val="0"/>
          <w:numId w:val="14"/>
        </w:numPr>
        <w:spacing w:after="0" w:line="240" w:lineRule="auto"/>
        <w:ind w:left="360"/>
        <w:jc w:val="both"/>
        <w:rPr>
          <w:rFonts w:ascii="Century Gothic" w:hAnsi="Century Gothic" w:cs="Arial"/>
          <w:i/>
          <w:iCs/>
          <w:color w:val="000000" w:themeColor="text1"/>
          <w:sz w:val="20"/>
          <w:szCs w:val="20"/>
        </w:rPr>
      </w:pPr>
      <w:r w:rsidRPr="0074478A">
        <w:rPr>
          <w:rFonts w:ascii="Century Gothic" w:hAnsi="Century Gothic" w:cs="Arial"/>
          <w:i/>
          <w:iCs/>
          <w:color w:val="000000" w:themeColor="text1"/>
          <w:sz w:val="20"/>
          <w:szCs w:val="20"/>
        </w:rPr>
        <w:t>Maîtrise des outils informatiques et bureautiques</w:t>
      </w:r>
    </w:p>
    <w:p w14:paraId="77FD0636" w14:textId="65917909" w:rsidR="00B71ACB" w:rsidRDefault="00AA35F2" w:rsidP="00B71ACB">
      <w:pPr>
        <w:spacing w:after="0"/>
        <w:jc w:val="both"/>
        <w:rPr>
          <w:rFonts w:ascii="Century Gothic" w:hAnsi="Century Gothic" w:cs="Arial"/>
          <w:i/>
          <w:iCs/>
          <w:color w:val="000000" w:themeColor="text1"/>
          <w:sz w:val="20"/>
          <w:szCs w:val="20"/>
        </w:rPr>
      </w:pPr>
      <w:r>
        <w:rPr>
          <w:rFonts w:ascii="Century Gothic" w:hAnsi="Century Gothic" w:cs="Arial"/>
          <w:i/>
          <w:iCs/>
          <w:color w:val="000000" w:themeColor="text1"/>
          <w:sz w:val="20"/>
          <w:szCs w:val="20"/>
        </w:rPr>
        <w:t>-     </w:t>
      </w:r>
      <w:r w:rsidR="00B71ACB" w:rsidRPr="0074478A">
        <w:rPr>
          <w:rFonts w:ascii="Century Gothic" w:hAnsi="Century Gothic" w:cs="Arial"/>
          <w:i/>
          <w:iCs/>
          <w:color w:val="000000" w:themeColor="text1"/>
          <w:sz w:val="20"/>
          <w:szCs w:val="20"/>
        </w:rPr>
        <w:t>Bonnes capacités rédactionnelles, de synthèse et d’analyse</w:t>
      </w:r>
    </w:p>
    <w:p w14:paraId="18DD38F8" w14:textId="0D58D40A" w:rsidR="00AA35F2" w:rsidRPr="0074478A" w:rsidRDefault="00AA35F2" w:rsidP="00B71ACB">
      <w:pPr>
        <w:spacing w:after="0"/>
        <w:jc w:val="both"/>
        <w:rPr>
          <w:rFonts w:ascii="Century Gothic" w:hAnsi="Century Gothic" w:cs="Arial"/>
          <w:i/>
          <w:iCs/>
          <w:color w:val="000000" w:themeColor="text1"/>
          <w:sz w:val="20"/>
          <w:szCs w:val="20"/>
        </w:rPr>
      </w:pPr>
      <w:r>
        <w:rPr>
          <w:rFonts w:ascii="Century Gothic" w:hAnsi="Century Gothic" w:cs="Arial"/>
          <w:i/>
          <w:iCs/>
          <w:color w:val="000000" w:themeColor="text1"/>
          <w:sz w:val="20"/>
          <w:szCs w:val="20"/>
        </w:rPr>
        <w:t>-     Techniques d’enquête et d’évaluation</w:t>
      </w:r>
    </w:p>
    <w:p w14:paraId="40E438A2" w14:textId="77777777" w:rsidR="00B71ACB" w:rsidRPr="00BA16B2" w:rsidRDefault="00B71ACB" w:rsidP="00B71ACB">
      <w:pPr>
        <w:spacing w:after="0"/>
        <w:jc w:val="both"/>
        <w:rPr>
          <w:rFonts w:ascii="Century Gothic" w:hAnsi="Century Gothic" w:cs="Arial"/>
          <w:sz w:val="20"/>
          <w:szCs w:val="20"/>
        </w:rPr>
      </w:pPr>
    </w:p>
    <w:p w14:paraId="020406F3" w14:textId="77777777" w:rsidR="00025E14" w:rsidRDefault="00B71ACB" w:rsidP="00025E14">
      <w:pPr>
        <w:spacing w:after="0"/>
        <w:jc w:val="both"/>
        <w:rPr>
          <w:rFonts w:ascii="Century Gothic" w:hAnsi="Century Gothic" w:cs="Arial"/>
          <w:sz w:val="20"/>
          <w:szCs w:val="20"/>
        </w:rPr>
      </w:pPr>
      <w:r w:rsidRPr="00BA16B2">
        <w:rPr>
          <w:rFonts w:ascii="Century Gothic" w:hAnsi="Century Gothic" w:cs="Arial"/>
          <w:b/>
          <w:bCs/>
          <w:u w:val="single"/>
        </w:rPr>
        <w:t>Profil</w:t>
      </w:r>
      <w:r w:rsidRPr="00BA16B2">
        <w:rPr>
          <w:rFonts w:ascii="Century Gothic" w:hAnsi="Century Gothic" w:cs="Arial"/>
          <w:b/>
          <w:bCs/>
        </w:rPr>
        <w:t> </w:t>
      </w:r>
      <w:r w:rsidRPr="00BA16B2">
        <w:rPr>
          <w:rFonts w:ascii="Century Gothic" w:hAnsi="Century Gothic" w:cs="Arial"/>
          <w:b/>
          <w:bCs/>
          <w:sz w:val="20"/>
          <w:szCs w:val="20"/>
        </w:rPr>
        <w:t xml:space="preserve">: </w:t>
      </w:r>
      <w:r w:rsidR="00025E14">
        <w:rPr>
          <w:rFonts w:ascii="Century Gothic" w:hAnsi="Century Gothic" w:cs="Arial"/>
          <w:i/>
          <w:iCs/>
          <w:color w:val="000000" w:themeColor="text1"/>
          <w:sz w:val="20"/>
          <w:szCs w:val="20"/>
        </w:rPr>
        <w:t>bac + 4 / + 5 – géographie – urbanisme - aménagement</w:t>
      </w:r>
    </w:p>
    <w:p w14:paraId="3AC10C67" w14:textId="77777777" w:rsidR="00B71ACB" w:rsidRPr="00BA16B2" w:rsidRDefault="00B71ACB" w:rsidP="00B71ACB">
      <w:pPr>
        <w:spacing w:after="0"/>
        <w:jc w:val="both"/>
        <w:rPr>
          <w:rFonts w:ascii="Century Gothic" w:hAnsi="Century Gothic" w:cs="Arial"/>
          <w:sz w:val="20"/>
          <w:szCs w:val="20"/>
        </w:rPr>
      </w:pPr>
    </w:p>
    <w:p w14:paraId="0798E3CA" w14:textId="2E67B7D4" w:rsidR="0074478A" w:rsidRDefault="00B71ACB" w:rsidP="001424F6">
      <w:pPr>
        <w:spacing w:after="0"/>
        <w:rPr>
          <w:rFonts w:ascii="Century Gothic" w:hAnsi="Century Gothic" w:cs="Arial"/>
          <w:b/>
          <w:bCs/>
        </w:rPr>
      </w:pPr>
      <w:r w:rsidRPr="00BA16B2">
        <w:rPr>
          <w:rFonts w:ascii="Century Gothic" w:hAnsi="Century Gothic" w:cs="Arial"/>
          <w:b/>
          <w:bCs/>
          <w:u w:val="single"/>
        </w:rPr>
        <w:t xml:space="preserve">Contact </w:t>
      </w:r>
      <w:r w:rsidR="0074478A">
        <w:rPr>
          <w:rFonts w:ascii="Century Gothic" w:hAnsi="Century Gothic" w:cs="Arial"/>
          <w:b/>
          <w:bCs/>
          <w:u w:val="single"/>
        </w:rPr>
        <w:t>en cas de question sur le contenu du stage</w:t>
      </w:r>
      <w:r w:rsidR="0074478A" w:rsidRPr="0074478A">
        <w:rPr>
          <w:rFonts w:ascii="Century Gothic" w:hAnsi="Century Gothic" w:cs="Arial"/>
        </w:rPr>
        <w:t> :</w:t>
      </w:r>
      <w:r w:rsidR="0074478A" w:rsidRPr="0074478A">
        <w:rPr>
          <w:rFonts w:ascii="Century Gothic" w:hAnsi="Century Gothic" w:cs="Arial"/>
          <w:b/>
          <w:bCs/>
        </w:rPr>
        <w:t xml:space="preserve"> </w:t>
      </w:r>
      <w:r w:rsidR="008C037E">
        <w:rPr>
          <w:rFonts w:ascii="Century Gothic" w:hAnsi="Century Gothic" w:cs="Arial"/>
          <w:i/>
          <w:iCs/>
          <w:color w:val="000000" w:themeColor="text1"/>
          <w:sz w:val="20"/>
          <w:szCs w:val="20"/>
        </w:rPr>
        <w:t>Jérémy</w:t>
      </w:r>
      <w:r w:rsidR="008C037E">
        <w:rPr>
          <w:rFonts w:ascii="Century Gothic" w:hAnsi="Century Gothic" w:cs="Arial"/>
          <w:b/>
          <w:bCs/>
        </w:rPr>
        <w:t xml:space="preserve"> </w:t>
      </w:r>
      <w:r w:rsidR="008C037E">
        <w:rPr>
          <w:rFonts w:ascii="Century Gothic" w:hAnsi="Century Gothic" w:cs="Arial"/>
          <w:i/>
          <w:iCs/>
          <w:color w:val="000000" w:themeColor="text1"/>
          <w:sz w:val="20"/>
          <w:szCs w:val="20"/>
        </w:rPr>
        <w:t>INNEBEER</w:t>
      </w:r>
      <w:r w:rsidR="008C037E">
        <w:rPr>
          <w:rFonts w:ascii="Century Gothic" w:hAnsi="Century Gothic" w:cs="Arial"/>
          <w:b/>
          <w:bCs/>
        </w:rPr>
        <w:t xml:space="preserve"> </w:t>
      </w:r>
      <w:hyperlink r:id="rId8" w:history="1">
        <w:r w:rsidR="008220D7" w:rsidRPr="003B6EF8">
          <w:rPr>
            <w:rStyle w:val="Lienhypertexte"/>
            <w:rFonts w:ascii="Century Gothic" w:hAnsi="Century Gothic" w:cs="Arial"/>
            <w:b/>
            <w:bCs/>
          </w:rPr>
          <w:t>jeremy.innebeer@cud.fr</w:t>
        </w:r>
      </w:hyperlink>
      <w:r w:rsidR="008220D7">
        <w:rPr>
          <w:rFonts w:ascii="Century Gothic" w:hAnsi="Century Gothic" w:cs="Arial"/>
          <w:b/>
          <w:bCs/>
        </w:rPr>
        <w:t xml:space="preserve"> </w:t>
      </w:r>
      <w:r w:rsidR="008C037E">
        <w:rPr>
          <w:rFonts w:ascii="Century Gothic" w:hAnsi="Century Gothic" w:cs="Arial"/>
          <w:b/>
          <w:bCs/>
        </w:rPr>
        <w:t xml:space="preserve">   </w:t>
      </w:r>
    </w:p>
    <w:p w14:paraId="1F926F96" w14:textId="77777777" w:rsidR="001E1C03" w:rsidRDefault="001E1C03" w:rsidP="001424F6">
      <w:pPr>
        <w:spacing w:after="0"/>
        <w:rPr>
          <w:rFonts w:ascii="Century Gothic" w:hAnsi="Century Gothic" w:cs="Arial"/>
          <w:i/>
          <w:iCs/>
          <w:color w:val="000000" w:themeColor="text1"/>
          <w:sz w:val="20"/>
          <w:szCs w:val="20"/>
        </w:rPr>
      </w:pPr>
    </w:p>
    <w:p w14:paraId="1B05A842" w14:textId="62260DCF" w:rsidR="00B71ACB" w:rsidRPr="00F164D7" w:rsidRDefault="0074478A" w:rsidP="0089557A">
      <w:pPr>
        <w:spacing w:after="0"/>
        <w:rPr>
          <w:rFonts w:ascii="Century Gothic" w:hAnsi="Century Gothic" w:cs="Arial"/>
          <w:b/>
          <w:bCs/>
          <w:sz w:val="20"/>
          <w:szCs w:val="20"/>
          <w:u w:val="single"/>
        </w:rPr>
      </w:pPr>
      <w:r w:rsidRPr="00F164D7">
        <w:rPr>
          <w:rFonts w:ascii="Century Gothic" w:hAnsi="Century Gothic" w:cs="Arial"/>
          <w:b/>
          <w:bCs/>
          <w:sz w:val="20"/>
          <w:szCs w:val="20"/>
          <w:u w:val="single"/>
        </w:rPr>
        <w:t>C</w:t>
      </w:r>
      <w:r w:rsidR="00B71ACB" w:rsidRPr="00F164D7">
        <w:rPr>
          <w:rFonts w:ascii="Century Gothic" w:hAnsi="Century Gothic" w:cs="Arial"/>
          <w:b/>
          <w:bCs/>
          <w:sz w:val="20"/>
          <w:szCs w:val="20"/>
          <w:u w:val="single"/>
        </w:rPr>
        <w:t xml:space="preserve">andidature à envoyer </w:t>
      </w:r>
      <w:r w:rsidR="00F164D7" w:rsidRPr="00F164D7">
        <w:rPr>
          <w:rFonts w:ascii="Century Gothic" w:hAnsi="Century Gothic" w:cs="Arial"/>
          <w:b/>
          <w:bCs/>
          <w:sz w:val="20"/>
          <w:szCs w:val="20"/>
          <w:u w:val="single"/>
        </w:rPr>
        <w:t xml:space="preserve">via le formulaire </w:t>
      </w:r>
      <w:r w:rsidR="00F164D7">
        <w:rPr>
          <w:rFonts w:ascii="Century Gothic" w:hAnsi="Century Gothic" w:cs="Arial"/>
          <w:b/>
          <w:bCs/>
          <w:sz w:val="20"/>
          <w:szCs w:val="20"/>
          <w:u w:val="single"/>
        </w:rPr>
        <w:t>ci-dessous</w:t>
      </w:r>
      <w:r w:rsidR="00F164D7" w:rsidRPr="00F164D7">
        <w:rPr>
          <w:rFonts w:ascii="Century Gothic" w:hAnsi="Century Gothic" w:cs="Arial"/>
          <w:b/>
          <w:bCs/>
          <w:sz w:val="20"/>
          <w:szCs w:val="20"/>
          <w:u w:val="single"/>
        </w:rPr>
        <w:t> en indiquant dans thématique l’intitulé du stage</w:t>
      </w:r>
    </w:p>
    <w:p w14:paraId="77A7BA5A" w14:textId="77777777" w:rsidR="00F164D7" w:rsidRPr="00F164D7" w:rsidRDefault="00F164D7" w:rsidP="0089557A">
      <w:pPr>
        <w:spacing w:after="0"/>
        <w:rPr>
          <w:rFonts w:ascii="Century Gothic" w:hAnsi="Century Gothic" w:cs="Arial"/>
          <w:b/>
          <w:bCs/>
          <w:sz w:val="24"/>
          <w:szCs w:val="24"/>
          <w:u w:val="single"/>
        </w:rPr>
      </w:pPr>
      <w:r w:rsidRPr="00F164D7">
        <w:rPr>
          <w:rFonts w:ascii="Century Gothic" w:hAnsi="Century Gothic" w:cs="Arial"/>
          <w:b/>
          <w:bCs/>
          <w:sz w:val="24"/>
          <w:szCs w:val="24"/>
          <w:u w:val="single"/>
        </w:rPr>
        <w:t> </w:t>
      </w:r>
    </w:p>
    <w:p w14:paraId="06D67383" w14:textId="020C7591" w:rsidR="00BA16B2" w:rsidRPr="00BA16B2" w:rsidRDefault="00F164D7" w:rsidP="001E1C03">
      <w:pPr>
        <w:spacing w:after="0"/>
        <w:rPr>
          <w:rFonts w:ascii="Century Gothic" w:hAnsi="Century Gothic" w:cs="Calibri"/>
          <w:b/>
          <w:color w:val="FF0000"/>
        </w:rPr>
      </w:pPr>
      <w:hyperlink r:id="rId9" w:tgtFrame="_blank" w:tooltip="URL d'origine: https://www.communaute-urbaine-dunkerque.fr/vie-pratique/demande-de-stage. Cliquez ou appuyez si vous faites confiance à ce lien." w:history="1">
        <w:r w:rsidRPr="00F164D7">
          <w:rPr>
            <w:rStyle w:val="Lienhypertexte"/>
            <w:rFonts w:ascii="Century Gothic" w:hAnsi="Century Gothic" w:cs="Arial"/>
            <w:b/>
            <w:bCs/>
            <w:sz w:val="20"/>
            <w:szCs w:val="20"/>
          </w:rPr>
          <w:t>https://www.communaute-urbaine-dunkerque.fr/vie-pratique/demande-de-stage</w:t>
        </w:r>
      </w:hyperlink>
    </w:p>
    <w:sectPr w:rsidR="00BA16B2" w:rsidRPr="00BA16B2" w:rsidSect="005E5754">
      <w:pgSz w:w="11906" w:h="16838" w:code="9"/>
      <w:pgMar w:top="567" w:right="1134" w:bottom="45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41EAC"/>
    <w:multiLevelType w:val="hybridMultilevel"/>
    <w:tmpl w:val="DA0CA8F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214936E0"/>
    <w:multiLevelType w:val="hybridMultilevel"/>
    <w:tmpl w:val="32180E62"/>
    <w:lvl w:ilvl="0" w:tplc="56B4C118">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26D5E69"/>
    <w:multiLevelType w:val="hybridMultilevel"/>
    <w:tmpl w:val="713ED570"/>
    <w:lvl w:ilvl="0" w:tplc="F0F21B74">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28D00110"/>
    <w:multiLevelType w:val="hybridMultilevel"/>
    <w:tmpl w:val="DB5E2D10"/>
    <w:lvl w:ilvl="0" w:tplc="7A72ED58">
      <w:numFmt w:val="bullet"/>
      <w:lvlText w:val="-"/>
      <w:lvlJc w:val="left"/>
      <w:pPr>
        <w:ind w:left="420" w:hanging="360"/>
      </w:pPr>
      <w:rPr>
        <w:rFonts w:ascii="Arial" w:eastAsia="Times New Roman" w:hAnsi="Arial" w:cs="Arial" w:hint="default"/>
      </w:rPr>
    </w:lvl>
    <w:lvl w:ilvl="1" w:tplc="040C0003">
      <w:start w:val="1"/>
      <w:numFmt w:val="bullet"/>
      <w:lvlText w:val="o"/>
      <w:lvlJc w:val="left"/>
      <w:pPr>
        <w:ind w:left="1140" w:hanging="360"/>
      </w:pPr>
      <w:rPr>
        <w:rFonts w:ascii="Courier New" w:hAnsi="Courier New" w:cs="Courier New" w:hint="default"/>
      </w:rPr>
    </w:lvl>
    <w:lvl w:ilvl="2" w:tplc="040C0005">
      <w:start w:val="1"/>
      <w:numFmt w:val="bullet"/>
      <w:lvlText w:val=""/>
      <w:lvlJc w:val="left"/>
      <w:pPr>
        <w:ind w:left="1860" w:hanging="360"/>
      </w:pPr>
      <w:rPr>
        <w:rFonts w:ascii="Wingdings" w:hAnsi="Wingdings" w:hint="default"/>
      </w:rPr>
    </w:lvl>
    <w:lvl w:ilvl="3" w:tplc="040C0001">
      <w:start w:val="1"/>
      <w:numFmt w:val="bullet"/>
      <w:lvlText w:val=""/>
      <w:lvlJc w:val="left"/>
      <w:pPr>
        <w:ind w:left="2580" w:hanging="360"/>
      </w:pPr>
      <w:rPr>
        <w:rFonts w:ascii="Symbol" w:hAnsi="Symbol" w:hint="default"/>
      </w:rPr>
    </w:lvl>
    <w:lvl w:ilvl="4" w:tplc="040C0003">
      <w:start w:val="1"/>
      <w:numFmt w:val="bullet"/>
      <w:lvlText w:val="o"/>
      <w:lvlJc w:val="left"/>
      <w:pPr>
        <w:ind w:left="3300" w:hanging="360"/>
      </w:pPr>
      <w:rPr>
        <w:rFonts w:ascii="Courier New" w:hAnsi="Courier New" w:cs="Courier New" w:hint="default"/>
      </w:rPr>
    </w:lvl>
    <w:lvl w:ilvl="5" w:tplc="040C0005">
      <w:start w:val="1"/>
      <w:numFmt w:val="bullet"/>
      <w:lvlText w:val=""/>
      <w:lvlJc w:val="left"/>
      <w:pPr>
        <w:ind w:left="4020" w:hanging="360"/>
      </w:pPr>
      <w:rPr>
        <w:rFonts w:ascii="Wingdings" w:hAnsi="Wingdings" w:hint="default"/>
      </w:rPr>
    </w:lvl>
    <w:lvl w:ilvl="6" w:tplc="040C0001">
      <w:start w:val="1"/>
      <w:numFmt w:val="bullet"/>
      <w:lvlText w:val=""/>
      <w:lvlJc w:val="left"/>
      <w:pPr>
        <w:ind w:left="4740" w:hanging="360"/>
      </w:pPr>
      <w:rPr>
        <w:rFonts w:ascii="Symbol" w:hAnsi="Symbol" w:hint="default"/>
      </w:rPr>
    </w:lvl>
    <w:lvl w:ilvl="7" w:tplc="040C0003">
      <w:start w:val="1"/>
      <w:numFmt w:val="bullet"/>
      <w:lvlText w:val="o"/>
      <w:lvlJc w:val="left"/>
      <w:pPr>
        <w:ind w:left="5460" w:hanging="360"/>
      </w:pPr>
      <w:rPr>
        <w:rFonts w:ascii="Courier New" w:hAnsi="Courier New" w:cs="Courier New" w:hint="default"/>
      </w:rPr>
    </w:lvl>
    <w:lvl w:ilvl="8" w:tplc="040C0005">
      <w:start w:val="1"/>
      <w:numFmt w:val="bullet"/>
      <w:lvlText w:val=""/>
      <w:lvlJc w:val="left"/>
      <w:pPr>
        <w:ind w:left="6180" w:hanging="360"/>
      </w:pPr>
      <w:rPr>
        <w:rFonts w:ascii="Wingdings" w:hAnsi="Wingdings" w:hint="default"/>
      </w:rPr>
    </w:lvl>
  </w:abstractNum>
  <w:abstractNum w:abstractNumId="4" w15:restartNumberingAfterBreak="0">
    <w:nsid w:val="349A2BDB"/>
    <w:multiLevelType w:val="hybridMultilevel"/>
    <w:tmpl w:val="736C6A0C"/>
    <w:lvl w:ilvl="0" w:tplc="8A1CD7A8">
      <w:start w:val="1"/>
      <w:numFmt w:val="bullet"/>
      <w:lvlText w:val="-"/>
      <w:lvlJc w:val="left"/>
      <w:pPr>
        <w:ind w:left="360" w:hanging="360"/>
      </w:pPr>
      <w:rPr>
        <w:rFonts w:ascii="Courier New" w:hAnsi="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6466763E"/>
    <w:multiLevelType w:val="hybridMultilevel"/>
    <w:tmpl w:val="21923E3C"/>
    <w:lvl w:ilvl="0" w:tplc="87EC0444">
      <w:numFmt w:val="bullet"/>
      <w:lvlText w:val="-"/>
      <w:lvlJc w:val="left"/>
      <w:pPr>
        <w:ind w:left="1352" w:hanging="360"/>
      </w:pPr>
      <w:rPr>
        <w:rFonts w:ascii="Century Gothic" w:eastAsia="Times New Roman" w:hAnsi="Century Gothic" w:cs="Times New Roman" w:hint="default"/>
      </w:rPr>
    </w:lvl>
    <w:lvl w:ilvl="1" w:tplc="040C0003" w:tentative="1">
      <w:start w:val="1"/>
      <w:numFmt w:val="bullet"/>
      <w:lvlText w:val="o"/>
      <w:lvlJc w:val="left"/>
      <w:pPr>
        <w:ind w:left="2085" w:hanging="360"/>
      </w:pPr>
      <w:rPr>
        <w:rFonts w:ascii="Courier New" w:hAnsi="Courier New" w:cs="Courier New" w:hint="default"/>
      </w:rPr>
    </w:lvl>
    <w:lvl w:ilvl="2" w:tplc="040C0005" w:tentative="1">
      <w:start w:val="1"/>
      <w:numFmt w:val="bullet"/>
      <w:lvlText w:val=""/>
      <w:lvlJc w:val="left"/>
      <w:pPr>
        <w:ind w:left="2805" w:hanging="360"/>
      </w:pPr>
      <w:rPr>
        <w:rFonts w:ascii="Wingdings" w:hAnsi="Wingdings" w:hint="default"/>
      </w:rPr>
    </w:lvl>
    <w:lvl w:ilvl="3" w:tplc="040C0001" w:tentative="1">
      <w:start w:val="1"/>
      <w:numFmt w:val="bullet"/>
      <w:lvlText w:val=""/>
      <w:lvlJc w:val="left"/>
      <w:pPr>
        <w:ind w:left="3525" w:hanging="360"/>
      </w:pPr>
      <w:rPr>
        <w:rFonts w:ascii="Symbol" w:hAnsi="Symbol" w:hint="default"/>
      </w:rPr>
    </w:lvl>
    <w:lvl w:ilvl="4" w:tplc="040C0003" w:tentative="1">
      <w:start w:val="1"/>
      <w:numFmt w:val="bullet"/>
      <w:lvlText w:val="o"/>
      <w:lvlJc w:val="left"/>
      <w:pPr>
        <w:ind w:left="4245" w:hanging="360"/>
      </w:pPr>
      <w:rPr>
        <w:rFonts w:ascii="Courier New" w:hAnsi="Courier New" w:cs="Courier New" w:hint="default"/>
      </w:rPr>
    </w:lvl>
    <w:lvl w:ilvl="5" w:tplc="040C0005" w:tentative="1">
      <w:start w:val="1"/>
      <w:numFmt w:val="bullet"/>
      <w:lvlText w:val=""/>
      <w:lvlJc w:val="left"/>
      <w:pPr>
        <w:ind w:left="4965" w:hanging="360"/>
      </w:pPr>
      <w:rPr>
        <w:rFonts w:ascii="Wingdings" w:hAnsi="Wingdings" w:hint="default"/>
      </w:rPr>
    </w:lvl>
    <w:lvl w:ilvl="6" w:tplc="040C0001" w:tentative="1">
      <w:start w:val="1"/>
      <w:numFmt w:val="bullet"/>
      <w:lvlText w:val=""/>
      <w:lvlJc w:val="left"/>
      <w:pPr>
        <w:ind w:left="5685" w:hanging="360"/>
      </w:pPr>
      <w:rPr>
        <w:rFonts w:ascii="Symbol" w:hAnsi="Symbol" w:hint="default"/>
      </w:rPr>
    </w:lvl>
    <w:lvl w:ilvl="7" w:tplc="040C0003" w:tentative="1">
      <w:start w:val="1"/>
      <w:numFmt w:val="bullet"/>
      <w:lvlText w:val="o"/>
      <w:lvlJc w:val="left"/>
      <w:pPr>
        <w:ind w:left="6405" w:hanging="360"/>
      </w:pPr>
      <w:rPr>
        <w:rFonts w:ascii="Courier New" w:hAnsi="Courier New" w:cs="Courier New" w:hint="default"/>
      </w:rPr>
    </w:lvl>
    <w:lvl w:ilvl="8" w:tplc="040C0005" w:tentative="1">
      <w:start w:val="1"/>
      <w:numFmt w:val="bullet"/>
      <w:lvlText w:val=""/>
      <w:lvlJc w:val="left"/>
      <w:pPr>
        <w:ind w:left="7125" w:hanging="360"/>
      </w:pPr>
      <w:rPr>
        <w:rFonts w:ascii="Wingdings" w:hAnsi="Wingdings" w:hint="default"/>
      </w:rPr>
    </w:lvl>
  </w:abstractNum>
  <w:abstractNum w:abstractNumId="6" w15:restartNumberingAfterBreak="0">
    <w:nsid w:val="67BE41C0"/>
    <w:multiLevelType w:val="hybridMultilevel"/>
    <w:tmpl w:val="509AA1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93F5DFB"/>
    <w:multiLevelType w:val="hybridMultilevel"/>
    <w:tmpl w:val="5B068546"/>
    <w:lvl w:ilvl="0" w:tplc="5644F17A">
      <w:numFmt w:val="bullet"/>
      <w:lvlText w:val="-"/>
      <w:lvlJc w:val="left"/>
      <w:pPr>
        <w:tabs>
          <w:tab w:val="num" w:pos="3240"/>
        </w:tabs>
        <w:ind w:left="3240" w:hanging="360"/>
      </w:pPr>
      <w:rPr>
        <w:rFonts w:ascii="Times New Roman" w:eastAsia="Times New Roman" w:hAnsi="Times New Roman" w:cs="Times New Roman" w:hint="default"/>
      </w:rPr>
    </w:lvl>
    <w:lvl w:ilvl="1" w:tplc="040C0003">
      <w:start w:val="1"/>
      <w:numFmt w:val="bullet"/>
      <w:lvlText w:val="o"/>
      <w:lvlJc w:val="left"/>
      <w:pPr>
        <w:tabs>
          <w:tab w:val="num" w:pos="3960"/>
        </w:tabs>
        <w:ind w:left="3960" w:hanging="360"/>
      </w:pPr>
      <w:rPr>
        <w:rFonts w:ascii="Courier New" w:hAnsi="Courier New" w:cs="Times New Roman" w:hint="default"/>
      </w:rPr>
    </w:lvl>
    <w:lvl w:ilvl="2" w:tplc="040C0005">
      <w:start w:val="1"/>
      <w:numFmt w:val="bullet"/>
      <w:lvlText w:val=""/>
      <w:lvlJc w:val="left"/>
      <w:pPr>
        <w:tabs>
          <w:tab w:val="num" w:pos="4680"/>
        </w:tabs>
        <w:ind w:left="4680" w:hanging="360"/>
      </w:pPr>
      <w:rPr>
        <w:rFonts w:ascii="Wingdings" w:hAnsi="Wingdings" w:hint="default"/>
      </w:rPr>
    </w:lvl>
    <w:lvl w:ilvl="3" w:tplc="040C0001">
      <w:start w:val="1"/>
      <w:numFmt w:val="bullet"/>
      <w:lvlText w:val=""/>
      <w:lvlJc w:val="left"/>
      <w:pPr>
        <w:tabs>
          <w:tab w:val="num" w:pos="5400"/>
        </w:tabs>
        <w:ind w:left="5400" w:hanging="360"/>
      </w:pPr>
      <w:rPr>
        <w:rFonts w:ascii="Symbol" w:hAnsi="Symbol" w:hint="default"/>
      </w:rPr>
    </w:lvl>
    <w:lvl w:ilvl="4" w:tplc="040C0003">
      <w:start w:val="1"/>
      <w:numFmt w:val="bullet"/>
      <w:lvlText w:val="o"/>
      <w:lvlJc w:val="left"/>
      <w:pPr>
        <w:tabs>
          <w:tab w:val="num" w:pos="6120"/>
        </w:tabs>
        <w:ind w:left="6120" w:hanging="360"/>
      </w:pPr>
      <w:rPr>
        <w:rFonts w:ascii="Courier New" w:hAnsi="Courier New" w:cs="Times New Roman" w:hint="default"/>
      </w:rPr>
    </w:lvl>
    <w:lvl w:ilvl="5" w:tplc="040C0005">
      <w:start w:val="1"/>
      <w:numFmt w:val="bullet"/>
      <w:lvlText w:val=""/>
      <w:lvlJc w:val="left"/>
      <w:pPr>
        <w:tabs>
          <w:tab w:val="num" w:pos="6840"/>
        </w:tabs>
        <w:ind w:left="6840" w:hanging="360"/>
      </w:pPr>
      <w:rPr>
        <w:rFonts w:ascii="Wingdings" w:hAnsi="Wingdings" w:hint="default"/>
      </w:rPr>
    </w:lvl>
    <w:lvl w:ilvl="6" w:tplc="040C0001">
      <w:start w:val="1"/>
      <w:numFmt w:val="bullet"/>
      <w:lvlText w:val=""/>
      <w:lvlJc w:val="left"/>
      <w:pPr>
        <w:tabs>
          <w:tab w:val="num" w:pos="7560"/>
        </w:tabs>
        <w:ind w:left="7560" w:hanging="360"/>
      </w:pPr>
      <w:rPr>
        <w:rFonts w:ascii="Symbol" w:hAnsi="Symbol" w:hint="default"/>
      </w:rPr>
    </w:lvl>
    <w:lvl w:ilvl="7" w:tplc="040C0003">
      <w:start w:val="1"/>
      <w:numFmt w:val="bullet"/>
      <w:lvlText w:val="o"/>
      <w:lvlJc w:val="left"/>
      <w:pPr>
        <w:tabs>
          <w:tab w:val="num" w:pos="8280"/>
        </w:tabs>
        <w:ind w:left="8280" w:hanging="360"/>
      </w:pPr>
      <w:rPr>
        <w:rFonts w:ascii="Courier New" w:hAnsi="Courier New" w:cs="Times New Roman" w:hint="default"/>
      </w:rPr>
    </w:lvl>
    <w:lvl w:ilvl="8" w:tplc="040C0005">
      <w:start w:val="1"/>
      <w:numFmt w:val="bullet"/>
      <w:lvlText w:val=""/>
      <w:lvlJc w:val="left"/>
      <w:pPr>
        <w:tabs>
          <w:tab w:val="num" w:pos="9000"/>
        </w:tabs>
        <w:ind w:left="9000" w:hanging="360"/>
      </w:pPr>
      <w:rPr>
        <w:rFonts w:ascii="Wingdings" w:hAnsi="Wingdings" w:hint="default"/>
      </w:rPr>
    </w:lvl>
  </w:abstractNum>
  <w:abstractNum w:abstractNumId="8" w15:restartNumberingAfterBreak="0">
    <w:nsid w:val="6B097DF0"/>
    <w:multiLevelType w:val="hybridMultilevel"/>
    <w:tmpl w:val="4B0463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BA02BCE"/>
    <w:multiLevelType w:val="hybridMultilevel"/>
    <w:tmpl w:val="5C7C67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76F2582"/>
    <w:multiLevelType w:val="hybridMultilevel"/>
    <w:tmpl w:val="7F9AA9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8016373">
    <w:abstractNumId w:val="0"/>
  </w:num>
  <w:num w:numId="2" w16cid:durableId="40446140">
    <w:abstractNumId w:val="5"/>
  </w:num>
  <w:num w:numId="3" w16cid:durableId="1820346520">
    <w:abstractNumId w:val="8"/>
  </w:num>
  <w:num w:numId="4" w16cid:durableId="1668826556">
    <w:abstractNumId w:val="9"/>
  </w:num>
  <w:num w:numId="5" w16cid:durableId="1784617435">
    <w:abstractNumId w:val="10"/>
  </w:num>
  <w:num w:numId="6" w16cid:durableId="318733508">
    <w:abstractNumId w:val="6"/>
  </w:num>
  <w:num w:numId="7" w16cid:durableId="220142421">
    <w:abstractNumId w:val="3"/>
  </w:num>
  <w:num w:numId="8" w16cid:durableId="1354305104">
    <w:abstractNumId w:val="1"/>
  </w:num>
  <w:num w:numId="9" w16cid:durableId="2135100845">
    <w:abstractNumId w:val="1"/>
  </w:num>
  <w:num w:numId="10" w16cid:durableId="475799659">
    <w:abstractNumId w:val="7"/>
  </w:num>
  <w:num w:numId="11" w16cid:durableId="1752700041">
    <w:abstractNumId w:val="4"/>
  </w:num>
  <w:num w:numId="12" w16cid:durableId="1796412281">
    <w:abstractNumId w:val="2"/>
  </w:num>
  <w:num w:numId="13" w16cid:durableId="773326100">
    <w:abstractNumId w:val="1"/>
  </w:num>
  <w:num w:numId="14" w16cid:durableId="1129206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726"/>
    <w:rsid w:val="0001388E"/>
    <w:rsid w:val="00025E14"/>
    <w:rsid w:val="00037AC7"/>
    <w:rsid w:val="000908DE"/>
    <w:rsid w:val="000A72A8"/>
    <w:rsid w:val="000D1E21"/>
    <w:rsid w:val="000F47DF"/>
    <w:rsid w:val="00133E0B"/>
    <w:rsid w:val="001424F6"/>
    <w:rsid w:val="00150FBA"/>
    <w:rsid w:val="001645C6"/>
    <w:rsid w:val="00167B6E"/>
    <w:rsid w:val="001D3438"/>
    <w:rsid w:val="001E1C03"/>
    <w:rsid w:val="001F6AA4"/>
    <w:rsid w:val="00203F90"/>
    <w:rsid w:val="00223B34"/>
    <w:rsid w:val="00223F55"/>
    <w:rsid w:val="00234A3D"/>
    <w:rsid w:val="00272E33"/>
    <w:rsid w:val="002737E9"/>
    <w:rsid w:val="00283017"/>
    <w:rsid w:val="00284317"/>
    <w:rsid w:val="002F2E80"/>
    <w:rsid w:val="002F41D8"/>
    <w:rsid w:val="00300D7F"/>
    <w:rsid w:val="003049A4"/>
    <w:rsid w:val="00334C6D"/>
    <w:rsid w:val="00335D2E"/>
    <w:rsid w:val="00356726"/>
    <w:rsid w:val="003810E0"/>
    <w:rsid w:val="003C20A2"/>
    <w:rsid w:val="00404407"/>
    <w:rsid w:val="00416BAC"/>
    <w:rsid w:val="0043138F"/>
    <w:rsid w:val="00436A42"/>
    <w:rsid w:val="00450276"/>
    <w:rsid w:val="00466FCD"/>
    <w:rsid w:val="004A4C11"/>
    <w:rsid w:val="004E590F"/>
    <w:rsid w:val="004F0BB1"/>
    <w:rsid w:val="00507A9A"/>
    <w:rsid w:val="005400FD"/>
    <w:rsid w:val="00542969"/>
    <w:rsid w:val="00544423"/>
    <w:rsid w:val="005678AB"/>
    <w:rsid w:val="005E5754"/>
    <w:rsid w:val="00651C8C"/>
    <w:rsid w:val="006949D5"/>
    <w:rsid w:val="006F07CE"/>
    <w:rsid w:val="006F1688"/>
    <w:rsid w:val="007019A9"/>
    <w:rsid w:val="007355FA"/>
    <w:rsid w:val="00742288"/>
    <w:rsid w:val="007444F1"/>
    <w:rsid w:val="0074478A"/>
    <w:rsid w:val="00774245"/>
    <w:rsid w:val="007B0450"/>
    <w:rsid w:val="007B5CF4"/>
    <w:rsid w:val="007D54AF"/>
    <w:rsid w:val="007E1B44"/>
    <w:rsid w:val="008220D7"/>
    <w:rsid w:val="0089557A"/>
    <w:rsid w:val="008B36CF"/>
    <w:rsid w:val="008C037E"/>
    <w:rsid w:val="00904C8D"/>
    <w:rsid w:val="00917CAC"/>
    <w:rsid w:val="009515EA"/>
    <w:rsid w:val="00954B71"/>
    <w:rsid w:val="00965642"/>
    <w:rsid w:val="00966C34"/>
    <w:rsid w:val="009A0921"/>
    <w:rsid w:val="009A7356"/>
    <w:rsid w:val="009B5063"/>
    <w:rsid w:val="009E60DE"/>
    <w:rsid w:val="00A03F1A"/>
    <w:rsid w:val="00A32FB0"/>
    <w:rsid w:val="00A625C8"/>
    <w:rsid w:val="00A86570"/>
    <w:rsid w:val="00AA35F2"/>
    <w:rsid w:val="00AC7267"/>
    <w:rsid w:val="00B10A38"/>
    <w:rsid w:val="00B301CA"/>
    <w:rsid w:val="00B71ACB"/>
    <w:rsid w:val="00BA16B2"/>
    <w:rsid w:val="00BC446E"/>
    <w:rsid w:val="00BD5CCF"/>
    <w:rsid w:val="00C02070"/>
    <w:rsid w:val="00C3547E"/>
    <w:rsid w:val="00C640C8"/>
    <w:rsid w:val="00C66EBF"/>
    <w:rsid w:val="00C72C88"/>
    <w:rsid w:val="00C746C8"/>
    <w:rsid w:val="00C90BBF"/>
    <w:rsid w:val="00C91081"/>
    <w:rsid w:val="00CC2B5D"/>
    <w:rsid w:val="00D12658"/>
    <w:rsid w:val="00D527B1"/>
    <w:rsid w:val="00DF7A47"/>
    <w:rsid w:val="00E0791C"/>
    <w:rsid w:val="00E13F10"/>
    <w:rsid w:val="00E21960"/>
    <w:rsid w:val="00E87AA3"/>
    <w:rsid w:val="00EF299F"/>
    <w:rsid w:val="00F164D7"/>
    <w:rsid w:val="00F33170"/>
    <w:rsid w:val="00F452DE"/>
    <w:rsid w:val="00F52069"/>
    <w:rsid w:val="00F96052"/>
    <w:rsid w:val="00FB68D2"/>
    <w:rsid w:val="00FF1A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163FE"/>
  <w15:chartTrackingRefBased/>
  <w15:docId w15:val="{5FE63220-67BF-40EE-971D-931CDF9DF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ACB"/>
  </w:style>
  <w:style w:type="paragraph" w:styleId="Titre2">
    <w:name w:val="heading 2"/>
    <w:basedOn w:val="Corpsdetexte"/>
    <w:next w:val="Corpsdetexte"/>
    <w:link w:val="Titre2Car"/>
    <w:autoRedefine/>
    <w:qFormat/>
    <w:rsid w:val="00284317"/>
    <w:pPr>
      <w:widowControl w:val="0"/>
      <w:spacing w:after="0"/>
      <w:jc w:val="center"/>
      <w:outlineLvl w:val="1"/>
    </w:pPr>
    <w:rPr>
      <w:rFonts w:ascii="Century Gothic" w:hAnsi="Century Gothic" w:cstheme="majorHAnsi"/>
      <w:b/>
      <w:bCs/>
      <w:smallCaps/>
      <w:snapToGrid w:val="0"/>
      <w:spacing w:val="-15"/>
      <w:sz w:val="28"/>
      <w:szCs w:val="28"/>
    </w:rPr>
  </w:style>
  <w:style w:type="paragraph" w:styleId="Titre3">
    <w:name w:val="heading 3"/>
    <w:basedOn w:val="Normal"/>
    <w:next w:val="Normal"/>
    <w:link w:val="Titre3Car"/>
    <w:qFormat/>
    <w:rsid w:val="00356726"/>
    <w:pPr>
      <w:keepNext/>
      <w:spacing w:after="0" w:line="240" w:lineRule="auto"/>
      <w:ind w:left="284" w:right="-426"/>
      <w:outlineLvl w:val="2"/>
    </w:pPr>
    <w:rPr>
      <w:rFonts w:ascii="Bookman Old Style" w:eastAsia="Times New Roman" w:hAnsi="Bookman Old Style" w:cs="Times New Roman"/>
      <w:i/>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84317"/>
    <w:rPr>
      <w:rFonts w:ascii="Century Gothic" w:eastAsia="Times New Roman" w:hAnsi="Century Gothic" w:cstheme="majorHAnsi"/>
      <w:b/>
      <w:bCs/>
      <w:smallCaps/>
      <w:snapToGrid w:val="0"/>
      <w:spacing w:val="-15"/>
      <w:sz w:val="28"/>
      <w:szCs w:val="28"/>
      <w:lang w:eastAsia="fr-FR"/>
    </w:rPr>
  </w:style>
  <w:style w:type="character" w:customStyle="1" w:styleId="Titre3Car">
    <w:name w:val="Titre 3 Car"/>
    <w:basedOn w:val="Policepardfaut"/>
    <w:link w:val="Titre3"/>
    <w:rsid w:val="00356726"/>
    <w:rPr>
      <w:rFonts w:ascii="Bookman Old Style" w:eastAsia="Times New Roman" w:hAnsi="Bookman Old Style" w:cs="Times New Roman"/>
      <w:i/>
      <w:sz w:val="20"/>
      <w:szCs w:val="20"/>
      <w:lang w:eastAsia="fr-FR"/>
    </w:rPr>
  </w:style>
  <w:style w:type="paragraph" w:styleId="Corpsdetexte">
    <w:name w:val="Body Text"/>
    <w:basedOn w:val="Normal"/>
    <w:link w:val="CorpsdetexteCar"/>
    <w:semiHidden/>
    <w:rsid w:val="00356726"/>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semiHidden/>
    <w:rsid w:val="00356726"/>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356726"/>
    <w:pPr>
      <w:ind w:left="720"/>
      <w:contextualSpacing/>
    </w:pPr>
  </w:style>
  <w:style w:type="character" w:styleId="Lienhypertexte">
    <w:name w:val="Hyperlink"/>
    <w:basedOn w:val="Policepardfaut"/>
    <w:uiPriority w:val="99"/>
    <w:unhideWhenUsed/>
    <w:rsid w:val="00F96052"/>
    <w:rPr>
      <w:color w:val="0563C1"/>
      <w:u w:val="single"/>
    </w:rPr>
  </w:style>
  <w:style w:type="paragraph" w:customStyle="1" w:styleId="xmsonormal">
    <w:name w:val="x_msonormal"/>
    <w:basedOn w:val="Normal"/>
    <w:uiPriority w:val="99"/>
    <w:rsid w:val="00F96052"/>
    <w:pPr>
      <w:spacing w:after="0" w:line="240" w:lineRule="auto"/>
    </w:pPr>
    <w:rPr>
      <w:rFonts w:ascii="Times New Roman" w:hAnsi="Times New Roman" w:cs="Times New Roman"/>
      <w:sz w:val="24"/>
      <w:szCs w:val="24"/>
      <w:lang w:eastAsia="fr-FR"/>
    </w:rPr>
  </w:style>
  <w:style w:type="paragraph" w:styleId="En-tte">
    <w:name w:val="header"/>
    <w:basedOn w:val="Normal"/>
    <w:link w:val="En-tteCar"/>
    <w:semiHidden/>
    <w:rsid w:val="00F96052"/>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semiHidden/>
    <w:rsid w:val="00F96052"/>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223F5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23F55"/>
    <w:rPr>
      <w:rFonts w:ascii="Segoe UI" w:hAnsi="Segoe UI" w:cs="Segoe UI"/>
      <w:sz w:val="18"/>
      <w:szCs w:val="18"/>
    </w:rPr>
  </w:style>
  <w:style w:type="paragraph" w:styleId="NormalWeb">
    <w:name w:val="Normal (Web)"/>
    <w:basedOn w:val="Normal"/>
    <w:uiPriority w:val="99"/>
    <w:semiHidden/>
    <w:unhideWhenUsed/>
    <w:rsid w:val="009A735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entionnonrsolue1">
    <w:name w:val="Mention non résolue1"/>
    <w:basedOn w:val="Policepardfaut"/>
    <w:uiPriority w:val="99"/>
    <w:semiHidden/>
    <w:unhideWhenUsed/>
    <w:rsid w:val="00F164D7"/>
    <w:rPr>
      <w:color w:val="605E5C"/>
      <w:shd w:val="clear" w:color="auto" w:fill="E1DFDD"/>
    </w:rPr>
  </w:style>
  <w:style w:type="character" w:styleId="Mentionnonrsolue">
    <w:name w:val="Unresolved Mention"/>
    <w:basedOn w:val="Policepardfaut"/>
    <w:uiPriority w:val="99"/>
    <w:semiHidden/>
    <w:unhideWhenUsed/>
    <w:rsid w:val="00822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89367">
      <w:bodyDiv w:val="1"/>
      <w:marLeft w:val="0"/>
      <w:marRight w:val="0"/>
      <w:marTop w:val="0"/>
      <w:marBottom w:val="0"/>
      <w:divBdr>
        <w:top w:val="none" w:sz="0" w:space="0" w:color="auto"/>
        <w:left w:val="none" w:sz="0" w:space="0" w:color="auto"/>
        <w:bottom w:val="none" w:sz="0" w:space="0" w:color="auto"/>
        <w:right w:val="none" w:sz="0" w:space="0" w:color="auto"/>
      </w:divBdr>
    </w:div>
    <w:div w:id="375008642">
      <w:bodyDiv w:val="1"/>
      <w:marLeft w:val="0"/>
      <w:marRight w:val="0"/>
      <w:marTop w:val="0"/>
      <w:marBottom w:val="0"/>
      <w:divBdr>
        <w:top w:val="none" w:sz="0" w:space="0" w:color="auto"/>
        <w:left w:val="none" w:sz="0" w:space="0" w:color="auto"/>
        <w:bottom w:val="none" w:sz="0" w:space="0" w:color="auto"/>
        <w:right w:val="none" w:sz="0" w:space="0" w:color="auto"/>
      </w:divBdr>
    </w:div>
    <w:div w:id="448822308">
      <w:bodyDiv w:val="1"/>
      <w:marLeft w:val="0"/>
      <w:marRight w:val="0"/>
      <w:marTop w:val="0"/>
      <w:marBottom w:val="0"/>
      <w:divBdr>
        <w:top w:val="none" w:sz="0" w:space="0" w:color="auto"/>
        <w:left w:val="none" w:sz="0" w:space="0" w:color="auto"/>
        <w:bottom w:val="none" w:sz="0" w:space="0" w:color="auto"/>
        <w:right w:val="none" w:sz="0" w:space="0" w:color="auto"/>
      </w:divBdr>
    </w:div>
    <w:div w:id="544368236">
      <w:bodyDiv w:val="1"/>
      <w:marLeft w:val="0"/>
      <w:marRight w:val="0"/>
      <w:marTop w:val="0"/>
      <w:marBottom w:val="0"/>
      <w:divBdr>
        <w:top w:val="none" w:sz="0" w:space="0" w:color="auto"/>
        <w:left w:val="none" w:sz="0" w:space="0" w:color="auto"/>
        <w:bottom w:val="none" w:sz="0" w:space="0" w:color="auto"/>
        <w:right w:val="none" w:sz="0" w:space="0" w:color="auto"/>
      </w:divBdr>
    </w:div>
    <w:div w:id="586769123">
      <w:bodyDiv w:val="1"/>
      <w:marLeft w:val="0"/>
      <w:marRight w:val="0"/>
      <w:marTop w:val="0"/>
      <w:marBottom w:val="0"/>
      <w:divBdr>
        <w:top w:val="none" w:sz="0" w:space="0" w:color="auto"/>
        <w:left w:val="none" w:sz="0" w:space="0" w:color="auto"/>
        <w:bottom w:val="none" w:sz="0" w:space="0" w:color="auto"/>
        <w:right w:val="none" w:sz="0" w:space="0" w:color="auto"/>
      </w:divBdr>
    </w:div>
    <w:div w:id="766728611">
      <w:bodyDiv w:val="1"/>
      <w:marLeft w:val="0"/>
      <w:marRight w:val="0"/>
      <w:marTop w:val="0"/>
      <w:marBottom w:val="0"/>
      <w:divBdr>
        <w:top w:val="none" w:sz="0" w:space="0" w:color="auto"/>
        <w:left w:val="none" w:sz="0" w:space="0" w:color="auto"/>
        <w:bottom w:val="none" w:sz="0" w:space="0" w:color="auto"/>
        <w:right w:val="none" w:sz="0" w:space="0" w:color="auto"/>
      </w:divBdr>
      <w:divsChild>
        <w:div w:id="1013916032">
          <w:marLeft w:val="0"/>
          <w:marRight w:val="0"/>
          <w:marTop w:val="0"/>
          <w:marBottom w:val="0"/>
          <w:divBdr>
            <w:top w:val="none" w:sz="0" w:space="0" w:color="auto"/>
            <w:left w:val="none" w:sz="0" w:space="0" w:color="auto"/>
            <w:bottom w:val="none" w:sz="0" w:space="0" w:color="auto"/>
            <w:right w:val="none" w:sz="0" w:space="0" w:color="auto"/>
          </w:divBdr>
          <w:divsChild>
            <w:div w:id="17126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550463">
      <w:bodyDiv w:val="1"/>
      <w:marLeft w:val="0"/>
      <w:marRight w:val="0"/>
      <w:marTop w:val="0"/>
      <w:marBottom w:val="0"/>
      <w:divBdr>
        <w:top w:val="none" w:sz="0" w:space="0" w:color="auto"/>
        <w:left w:val="none" w:sz="0" w:space="0" w:color="auto"/>
        <w:bottom w:val="none" w:sz="0" w:space="0" w:color="auto"/>
        <w:right w:val="none" w:sz="0" w:space="0" w:color="auto"/>
      </w:divBdr>
    </w:div>
    <w:div w:id="1319111267">
      <w:bodyDiv w:val="1"/>
      <w:marLeft w:val="0"/>
      <w:marRight w:val="0"/>
      <w:marTop w:val="0"/>
      <w:marBottom w:val="0"/>
      <w:divBdr>
        <w:top w:val="none" w:sz="0" w:space="0" w:color="auto"/>
        <w:left w:val="none" w:sz="0" w:space="0" w:color="auto"/>
        <w:bottom w:val="none" w:sz="0" w:space="0" w:color="auto"/>
        <w:right w:val="none" w:sz="0" w:space="0" w:color="auto"/>
      </w:divBdr>
    </w:div>
    <w:div w:id="1541090770">
      <w:bodyDiv w:val="1"/>
      <w:marLeft w:val="0"/>
      <w:marRight w:val="0"/>
      <w:marTop w:val="0"/>
      <w:marBottom w:val="0"/>
      <w:divBdr>
        <w:top w:val="none" w:sz="0" w:space="0" w:color="auto"/>
        <w:left w:val="none" w:sz="0" w:space="0" w:color="auto"/>
        <w:bottom w:val="none" w:sz="0" w:space="0" w:color="auto"/>
        <w:right w:val="none" w:sz="0" w:space="0" w:color="auto"/>
      </w:divBdr>
    </w:div>
    <w:div w:id="1702585708">
      <w:bodyDiv w:val="1"/>
      <w:marLeft w:val="0"/>
      <w:marRight w:val="0"/>
      <w:marTop w:val="0"/>
      <w:marBottom w:val="0"/>
      <w:divBdr>
        <w:top w:val="none" w:sz="0" w:space="0" w:color="auto"/>
        <w:left w:val="none" w:sz="0" w:space="0" w:color="auto"/>
        <w:bottom w:val="none" w:sz="0" w:space="0" w:color="auto"/>
        <w:right w:val="none" w:sz="0" w:space="0" w:color="auto"/>
      </w:divBdr>
    </w:div>
    <w:div w:id="1830512453">
      <w:bodyDiv w:val="1"/>
      <w:marLeft w:val="0"/>
      <w:marRight w:val="0"/>
      <w:marTop w:val="0"/>
      <w:marBottom w:val="0"/>
      <w:divBdr>
        <w:top w:val="none" w:sz="0" w:space="0" w:color="auto"/>
        <w:left w:val="none" w:sz="0" w:space="0" w:color="auto"/>
        <w:bottom w:val="none" w:sz="0" w:space="0" w:color="auto"/>
        <w:right w:val="none" w:sz="0" w:space="0" w:color="auto"/>
      </w:divBdr>
    </w:div>
    <w:div w:id="189603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remy.innebeer@cud.fr"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ur03.safelinks.protection.outlook.com/?url=https%3A%2F%2Fwww.communaute-urbaine-dunkerque.fr%2Fvie-pratique%2Fdemande-de-stage&amp;data=05%7C02%7Cstage%40cud.fr%7Cc95d32b9076847fbf5cc08ddb3b224ad%7C04f0469ecae6492b87754aa82c4584d1%7C0%7C0%7C638864299875433936%7CUnknown%7CTWFpbGZsb3d8eyJFbXB0eU1hcGkiOnRydWUsIlYiOiIwLjAuMDAwMCIsIlAiOiJXaW4zMiIsIkFOIjoiTWFpbCIsIldUIjoyfQ%3D%3D%7C0%7C%7C%7C&amp;sdata=q7E4yZOECwmPqIGdI9JmWUncDk8nVM0AI6nK42QsRDI%3D&amp;reserved=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21018-E68E-46D3-89F4-875CC723F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518</Words>
  <Characters>2853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CUD</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OLDAKOWSKI</dc:creator>
  <cp:keywords/>
  <dc:description/>
  <cp:lastModifiedBy>Caroline DUPAS</cp:lastModifiedBy>
  <cp:revision>8</cp:revision>
  <cp:lastPrinted>2024-08-19T12:57:00Z</cp:lastPrinted>
  <dcterms:created xsi:type="dcterms:W3CDTF">2025-09-12T13:25:00Z</dcterms:created>
  <dcterms:modified xsi:type="dcterms:W3CDTF">2025-10-14T15:20:00Z</dcterms:modified>
</cp:coreProperties>
</file>